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7C" w:rsidRDefault="00E35D7C" w:rsidP="008C340E">
      <w:pPr>
        <w:pStyle w:val="01"/>
        <w:spacing w:before="0" w:after="0"/>
        <w:rPr>
          <w:sz w:val="36"/>
          <w:szCs w:val="36"/>
        </w:rPr>
      </w:pPr>
    </w:p>
    <w:p w:rsidR="00E35D7C" w:rsidRDefault="00E35D7C" w:rsidP="008C340E">
      <w:pPr>
        <w:pStyle w:val="01"/>
        <w:spacing w:before="0" w:after="0"/>
        <w:rPr>
          <w:sz w:val="36"/>
          <w:szCs w:val="36"/>
        </w:rPr>
      </w:pPr>
    </w:p>
    <w:p w:rsidR="00E35D7C" w:rsidRDefault="00E35D7C" w:rsidP="008C340E">
      <w:pPr>
        <w:pStyle w:val="01"/>
        <w:spacing w:before="0" w:after="0"/>
        <w:rPr>
          <w:sz w:val="36"/>
          <w:szCs w:val="36"/>
        </w:rPr>
      </w:pPr>
    </w:p>
    <w:p w:rsidR="00E35D7C" w:rsidRDefault="00E35D7C" w:rsidP="008C340E">
      <w:pPr>
        <w:pStyle w:val="01"/>
        <w:spacing w:before="0" w:after="0"/>
        <w:rPr>
          <w:sz w:val="36"/>
          <w:szCs w:val="36"/>
        </w:rPr>
      </w:pPr>
    </w:p>
    <w:p w:rsidR="00E35D7C" w:rsidRDefault="00E35D7C" w:rsidP="008C340E">
      <w:pPr>
        <w:pStyle w:val="01"/>
        <w:spacing w:before="0" w:after="0"/>
        <w:rPr>
          <w:sz w:val="36"/>
          <w:szCs w:val="36"/>
        </w:rPr>
      </w:pPr>
    </w:p>
    <w:p w:rsidR="00E35D7C" w:rsidRDefault="00E35D7C" w:rsidP="008C340E">
      <w:pPr>
        <w:pStyle w:val="01"/>
        <w:spacing w:before="0" w:after="0"/>
        <w:rPr>
          <w:sz w:val="36"/>
          <w:szCs w:val="36"/>
        </w:rPr>
      </w:pPr>
    </w:p>
    <w:p w:rsidR="00E35D7C" w:rsidRDefault="00E35D7C" w:rsidP="008C340E">
      <w:pPr>
        <w:pStyle w:val="01"/>
        <w:spacing w:before="0" w:after="0"/>
        <w:rPr>
          <w:sz w:val="36"/>
          <w:szCs w:val="36"/>
        </w:rPr>
      </w:pPr>
    </w:p>
    <w:p w:rsidR="00E35D7C" w:rsidRPr="00435007" w:rsidRDefault="00E35D7C" w:rsidP="008C340E">
      <w:pPr>
        <w:pStyle w:val="01"/>
        <w:spacing w:before="0" w:after="0"/>
        <w:rPr>
          <w:sz w:val="36"/>
          <w:szCs w:val="36"/>
        </w:rPr>
      </w:pPr>
      <w:r w:rsidRPr="00435007">
        <w:rPr>
          <w:sz w:val="36"/>
          <w:szCs w:val="36"/>
        </w:rPr>
        <w:t>Регламент</w:t>
      </w:r>
    </w:p>
    <w:p w:rsidR="00E35D7C" w:rsidRPr="00435007" w:rsidRDefault="00E35D7C" w:rsidP="008C340E">
      <w:pPr>
        <w:pStyle w:val="01"/>
        <w:spacing w:before="0" w:after="0"/>
        <w:rPr>
          <w:sz w:val="36"/>
          <w:szCs w:val="36"/>
        </w:rPr>
      </w:pPr>
      <w:r w:rsidRPr="00435007">
        <w:rPr>
          <w:sz w:val="36"/>
          <w:szCs w:val="36"/>
        </w:rPr>
        <w:t>взаимодействия по работе с заявками на сопровождение программного обеспечения</w:t>
      </w:r>
    </w:p>
    <w:p w:rsidR="00E35D7C" w:rsidRDefault="00E35D7C" w:rsidP="008C340E">
      <w:pPr>
        <w:spacing w:after="0"/>
        <w:jc w:val="center"/>
        <w:rPr>
          <w:b/>
          <w:sz w:val="36"/>
          <w:szCs w:val="36"/>
        </w:rPr>
      </w:pPr>
      <w:r w:rsidRPr="00435007">
        <w:rPr>
          <w:b/>
          <w:sz w:val="36"/>
          <w:szCs w:val="36"/>
        </w:rPr>
        <w:t xml:space="preserve">в </w:t>
      </w:r>
      <w:r w:rsidR="00DB29DE">
        <w:rPr>
          <w:b/>
          <w:sz w:val="36"/>
          <w:szCs w:val="36"/>
        </w:rPr>
        <w:t>системе</w:t>
      </w:r>
      <w:r w:rsidR="009875C6">
        <w:rPr>
          <w:b/>
          <w:sz w:val="36"/>
          <w:szCs w:val="36"/>
        </w:rPr>
        <w:t xml:space="preserve"> </w:t>
      </w:r>
      <w:r w:rsidRPr="00435007">
        <w:rPr>
          <w:b/>
          <w:sz w:val="36"/>
          <w:szCs w:val="36"/>
        </w:rPr>
        <w:t>здравоохранения Красноярского края</w:t>
      </w:r>
    </w:p>
    <w:p w:rsidR="00E35D7C" w:rsidRPr="00DB45C6" w:rsidRDefault="00E35D7C" w:rsidP="008C340E">
      <w:pPr>
        <w:spacing w:after="0"/>
        <w:jc w:val="center"/>
        <w:rPr>
          <w:b/>
          <w:sz w:val="36"/>
          <w:szCs w:val="36"/>
        </w:rPr>
      </w:pPr>
      <w:r>
        <w:rPr>
          <w:b/>
          <w:sz w:val="36"/>
          <w:szCs w:val="36"/>
        </w:rPr>
        <w:t>(МИС «</w:t>
      </w:r>
      <w:r>
        <w:rPr>
          <w:b/>
          <w:sz w:val="36"/>
          <w:szCs w:val="36"/>
          <w:lang w:val="en-US"/>
        </w:rPr>
        <w:t>qMS</w:t>
      </w:r>
      <w:r>
        <w:rPr>
          <w:b/>
          <w:sz w:val="36"/>
          <w:szCs w:val="36"/>
        </w:rPr>
        <w:t>»</w:t>
      </w:r>
      <w:r w:rsidRPr="00DB45C6">
        <w:rPr>
          <w:b/>
          <w:sz w:val="36"/>
          <w:szCs w:val="36"/>
        </w:rPr>
        <w:t>)</w:t>
      </w:r>
    </w:p>
    <w:p w:rsidR="00E35D7C" w:rsidRDefault="00E35D7C" w:rsidP="008C340E">
      <w:pPr>
        <w:rPr>
          <w:b/>
          <w:sz w:val="36"/>
          <w:szCs w:val="36"/>
        </w:rPr>
      </w:pPr>
      <w:r>
        <w:rPr>
          <w:b/>
          <w:sz w:val="36"/>
          <w:szCs w:val="36"/>
        </w:rPr>
        <w:br w:type="page"/>
      </w:r>
    </w:p>
    <w:sdt>
      <w:sdtPr>
        <w:rPr>
          <w:rFonts w:ascii="Times New Roman" w:eastAsia="Times New Roman" w:hAnsi="Times New Roman" w:cs="Times New Roman"/>
          <w:b w:val="0"/>
          <w:bCs w:val="0"/>
          <w:color w:val="auto"/>
          <w:sz w:val="24"/>
          <w:szCs w:val="24"/>
          <w:lang w:eastAsia="ru-RU"/>
        </w:rPr>
        <w:id w:val="-1295441928"/>
      </w:sdtPr>
      <w:sdtContent>
        <w:p w:rsidR="00207448" w:rsidRPr="00E24754" w:rsidRDefault="00D66148" w:rsidP="00207448">
          <w:pPr>
            <w:pStyle w:val="afff2"/>
            <w:ind w:left="2836" w:firstLine="709"/>
            <w:rPr>
              <w:rFonts w:ascii="Times New Roman" w:hAnsi="Times New Roman" w:cs="Times New Roman"/>
            </w:rPr>
          </w:pPr>
          <w:r w:rsidRPr="00E24754">
            <w:rPr>
              <w:rFonts w:ascii="Times New Roman" w:hAnsi="Times New Roman" w:cs="Times New Roman"/>
            </w:rPr>
            <w:t>СОДЕРЖАНИЕ</w:t>
          </w:r>
        </w:p>
        <w:p w:rsidR="00207448" w:rsidRPr="00E24754" w:rsidRDefault="0093010D">
          <w:pPr>
            <w:pStyle w:val="1d"/>
            <w:tabs>
              <w:tab w:val="left" w:pos="440"/>
              <w:tab w:val="right" w:leader="dot" w:pos="9344"/>
            </w:tabs>
            <w:rPr>
              <w:rFonts w:ascii="Times New Roman" w:hAnsi="Times New Roman" w:cs="Times New Roman"/>
              <w:noProof/>
              <w:sz w:val="28"/>
              <w:szCs w:val="28"/>
            </w:rPr>
          </w:pPr>
          <w:r w:rsidRPr="0093010D">
            <w:rPr>
              <w:rFonts w:ascii="Times New Roman" w:hAnsi="Times New Roman" w:cs="Times New Roman"/>
              <w:sz w:val="28"/>
              <w:szCs w:val="28"/>
            </w:rPr>
            <w:fldChar w:fldCharType="begin"/>
          </w:r>
          <w:r w:rsidR="00D66148" w:rsidRPr="00E24754">
            <w:rPr>
              <w:rFonts w:ascii="Times New Roman" w:hAnsi="Times New Roman" w:cs="Times New Roman"/>
              <w:sz w:val="28"/>
              <w:szCs w:val="28"/>
            </w:rPr>
            <w:instrText xml:space="preserve"> TOC \o "1-3" \h \z \u </w:instrText>
          </w:r>
          <w:r w:rsidRPr="0093010D">
            <w:rPr>
              <w:rFonts w:ascii="Times New Roman" w:hAnsi="Times New Roman" w:cs="Times New Roman"/>
              <w:sz w:val="28"/>
              <w:szCs w:val="28"/>
            </w:rPr>
            <w:fldChar w:fldCharType="separate"/>
          </w:r>
          <w:hyperlink w:anchor="_Toc192860561" w:history="1">
            <w:r w:rsidR="00D66148" w:rsidRPr="00E24754">
              <w:rPr>
                <w:rStyle w:val="aff2"/>
                <w:rFonts w:ascii="Times New Roman" w:hAnsi="Times New Roman" w:cs="Times New Roman"/>
                <w:noProof/>
                <w:sz w:val="28"/>
                <w:szCs w:val="28"/>
              </w:rPr>
              <w:t>1.</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Назначение документа</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_Toc192860561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3</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2" w:history="1">
            <w:r w:rsidR="00D66148" w:rsidRPr="00E24754">
              <w:rPr>
                <w:rStyle w:val="aff2"/>
                <w:rFonts w:ascii="Times New Roman" w:hAnsi="Times New Roman" w:cs="Times New Roman"/>
                <w:noProof/>
                <w:sz w:val="28"/>
                <w:szCs w:val="28"/>
              </w:rPr>
              <w:t>2.</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Перечень терминов и сокращений</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_Toc192860562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4</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3" w:history="1">
            <w:r w:rsidR="00D66148" w:rsidRPr="00E24754">
              <w:rPr>
                <w:rStyle w:val="aff2"/>
                <w:rFonts w:ascii="Times New Roman" w:hAnsi="Times New Roman" w:cs="Times New Roman"/>
                <w:noProof/>
                <w:sz w:val="28"/>
                <w:szCs w:val="28"/>
              </w:rPr>
              <w:t>3.</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Регистрация и блокирование учетных записей пользователей СОИ</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_Toc192860563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5</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4" w:history="1">
            <w:r w:rsidR="00D66148" w:rsidRPr="00E24754">
              <w:rPr>
                <w:rStyle w:val="aff2"/>
                <w:rFonts w:ascii="Times New Roman" w:hAnsi="Times New Roman" w:cs="Times New Roman"/>
                <w:noProof/>
                <w:sz w:val="28"/>
                <w:szCs w:val="28"/>
              </w:rPr>
              <w:t>4.</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Основные положения работы с заявками</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_Toc192860564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6</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5" w:history="1">
            <w:r w:rsidR="00D66148" w:rsidRPr="00E24754">
              <w:rPr>
                <w:rStyle w:val="aff2"/>
                <w:rFonts w:ascii="Times New Roman" w:hAnsi="Times New Roman" w:cs="Times New Roman"/>
                <w:noProof/>
                <w:sz w:val="28"/>
                <w:szCs w:val="28"/>
              </w:rPr>
              <w:t>5.</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Типизация заявок</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_Toc192860565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8</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6" w:history="1">
            <w:r w:rsidR="00D66148" w:rsidRPr="00E24754">
              <w:rPr>
                <w:rStyle w:val="aff2"/>
                <w:rFonts w:ascii="Times New Roman" w:hAnsi="Times New Roman" w:cs="Times New Roman"/>
                <w:noProof/>
                <w:sz w:val="28"/>
                <w:szCs w:val="28"/>
              </w:rPr>
              <w:t>6.</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Статусы заявок</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_Toc192860566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9</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7" w:history="1">
            <w:r w:rsidR="00D66148" w:rsidRPr="00E24754">
              <w:rPr>
                <w:rStyle w:val="aff2"/>
                <w:rFonts w:ascii="Times New Roman" w:hAnsi="Times New Roman" w:cs="Times New Roman"/>
                <w:noProof/>
                <w:sz w:val="28"/>
                <w:szCs w:val="28"/>
              </w:rPr>
              <w:t>7.</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Жизненный цикл заявок.</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_Toc192860567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10</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8" w:history="1">
            <w:r w:rsidR="00D66148" w:rsidRPr="00E24754">
              <w:rPr>
                <w:rStyle w:val="aff2"/>
                <w:rFonts w:ascii="Times New Roman" w:hAnsi="Times New Roman" w:cs="Times New Roman"/>
                <w:noProof/>
                <w:sz w:val="28"/>
                <w:szCs w:val="28"/>
              </w:rPr>
              <w:t>8.</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Порядок взаимодействия  Участников при отработке обращения Заказчика</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_Toc192860568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12</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left" w:pos="440"/>
              <w:tab w:val="right" w:leader="dot" w:pos="9344"/>
            </w:tabs>
            <w:rPr>
              <w:rFonts w:ascii="Times New Roman" w:hAnsi="Times New Roman" w:cs="Times New Roman"/>
              <w:noProof/>
              <w:sz w:val="28"/>
              <w:szCs w:val="28"/>
            </w:rPr>
          </w:pPr>
          <w:hyperlink w:anchor="_Toc192860569" w:history="1">
            <w:r w:rsidR="00D66148" w:rsidRPr="00E24754">
              <w:rPr>
                <w:rStyle w:val="aff2"/>
                <w:rFonts w:ascii="Times New Roman" w:hAnsi="Times New Roman" w:cs="Times New Roman"/>
                <w:noProof/>
                <w:sz w:val="28"/>
                <w:szCs w:val="28"/>
              </w:rPr>
              <w:t>9.</w:t>
            </w:r>
            <w:r w:rsidR="00D66148" w:rsidRPr="00E24754">
              <w:rPr>
                <w:rFonts w:ascii="Times New Roman" w:hAnsi="Times New Roman" w:cs="Times New Roman"/>
                <w:noProof/>
                <w:sz w:val="28"/>
                <w:szCs w:val="28"/>
              </w:rPr>
              <w:tab/>
            </w:r>
            <w:r w:rsidR="00D66148" w:rsidRPr="00E24754">
              <w:rPr>
                <w:rStyle w:val="aff2"/>
                <w:rFonts w:ascii="Times New Roman" w:hAnsi="Times New Roman" w:cs="Times New Roman"/>
                <w:noProof/>
                <w:sz w:val="28"/>
                <w:szCs w:val="28"/>
              </w:rPr>
              <w:t>Регламент обновления программного обеспечения</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_Toc192860569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13</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right" w:leader="dot" w:pos="9344"/>
            </w:tabs>
            <w:rPr>
              <w:rFonts w:ascii="Times New Roman" w:hAnsi="Times New Roman" w:cs="Times New Roman"/>
              <w:noProof/>
              <w:sz w:val="28"/>
              <w:szCs w:val="28"/>
            </w:rPr>
          </w:pPr>
          <w:hyperlink w:anchor="_Toc192860570" w:history="1">
            <w:r w:rsidR="00D66148" w:rsidRPr="00E24754">
              <w:rPr>
                <w:rStyle w:val="aff2"/>
                <w:rFonts w:ascii="Times New Roman" w:hAnsi="Times New Roman" w:cs="Times New Roman"/>
                <w:noProof/>
                <w:sz w:val="28"/>
                <w:szCs w:val="28"/>
              </w:rPr>
              <w:t>Приложение № 1</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_Toc192860570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14</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right" w:leader="dot" w:pos="9344"/>
            </w:tabs>
            <w:rPr>
              <w:rFonts w:ascii="Times New Roman" w:hAnsi="Times New Roman" w:cs="Times New Roman"/>
              <w:noProof/>
              <w:sz w:val="28"/>
              <w:szCs w:val="28"/>
            </w:rPr>
          </w:pPr>
          <w:hyperlink w:anchor="_Toc192860571" w:history="1">
            <w:r w:rsidR="00D66148" w:rsidRPr="00E24754">
              <w:rPr>
                <w:rStyle w:val="aff2"/>
                <w:rFonts w:ascii="Times New Roman" w:hAnsi="Times New Roman" w:cs="Times New Roman"/>
                <w:noProof/>
                <w:sz w:val="28"/>
                <w:szCs w:val="28"/>
              </w:rPr>
              <w:t>Приложение № 2</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_Toc192860571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15</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right" w:leader="dot" w:pos="9344"/>
            </w:tabs>
            <w:rPr>
              <w:rFonts w:ascii="Times New Roman" w:hAnsi="Times New Roman" w:cs="Times New Roman"/>
              <w:noProof/>
              <w:sz w:val="28"/>
              <w:szCs w:val="28"/>
            </w:rPr>
          </w:pPr>
          <w:hyperlink w:anchor="_Toc192860572" w:history="1">
            <w:r w:rsidR="00D66148" w:rsidRPr="00E24754">
              <w:rPr>
                <w:rStyle w:val="aff2"/>
                <w:rFonts w:ascii="Times New Roman" w:hAnsi="Times New Roman" w:cs="Times New Roman"/>
                <w:noProof/>
                <w:sz w:val="28"/>
                <w:szCs w:val="28"/>
              </w:rPr>
              <w:t>Приложение № 3</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_Toc192860572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17</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right" w:leader="dot" w:pos="9344"/>
            </w:tabs>
            <w:rPr>
              <w:rFonts w:ascii="Times New Roman" w:hAnsi="Times New Roman" w:cs="Times New Roman"/>
              <w:noProof/>
              <w:sz w:val="28"/>
              <w:szCs w:val="28"/>
            </w:rPr>
          </w:pPr>
          <w:hyperlink w:anchor="_Toc192860573" w:history="1">
            <w:r w:rsidR="00D66148" w:rsidRPr="00E24754">
              <w:rPr>
                <w:rStyle w:val="aff2"/>
                <w:rFonts w:ascii="Times New Roman" w:hAnsi="Times New Roman" w:cs="Times New Roman"/>
                <w:noProof/>
                <w:sz w:val="28"/>
                <w:szCs w:val="28"/>
              </w:rPr>
              <w:t>Приложение № 4</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_Toc192860573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18</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right" w:leader="dot" w:pos="9344"/>
            </w:tabs>
            <w:rPr>
              <w:rFonts w:ascii="Times New Roman" w:hAnsi="Times New Roman" w:cs="Times New Roman"/>
              <w:noProof/>
              <w:sz w:val="28"/>
              <w:szCs w:val="28"/>
            </w:rPr>
          </w:pPr>
          <w:hyperlink w:anchor="_Toc192860574" w:history="1">
            <w:r w:rsidR="00D66148" w:rsidRPr="00E24754">
              <w:rPr>
                <w:rStyle w:val="aff2"/>
                <w:rFonts w:ascii="Times New Roman" w:hAnsi="Times New Roman" w:cs="Times New Roman"/>
                <w:noProof/>
                <w:sz w:val="28"/>
                <w:szCs w:val="28"/>
              </w:rPr>
              <w:t>Приложение № 5</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_Toc192860574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20</w:t>
            </w:r>
            <w:r w:rsidRPr="00E24754">
              <w:rPr>
                <w:rFonts w:ascii="Times New Roman" w:hAnsi="Times New Roman" w:cs="Times New Roman"/>
                <w:noProof/>
                <w:webHidden/>
                <w:sz w:val="28"/>
                <w:szCs w:val="28"/>
              </w:rPr>
              <w:fldChar w:fldCharType="end"/>
            </w:r>
          </w:hyperlink>
        </w:p>
        <w:p w:rsidR="00207448" w:rsidRPr="00E24754" w:rsidRDefault="0093010D">
          <w:pPr>
            <w:pStyle w:val="1d"/>
            <w:tabs>
              <w:tab w:val="right" w:leader="dot" w:pos="9344"/>
            </w:tabs>
            <w:rPr>
              <w:rFonts w:ascii="Times New Roman" w:hAnsi="Times New Roman" w:cs="Times New Roman"/>
              <w:noProof/>
              <w:sz w:val="28"/>
              <w:szCs w:val="28"/>
            </w:rPr>
          </w:pPr>
          <w:hyperlink w:anchor="_Toc192860575" w:history="1">
            <w:r w:rsidR="00D66148" w:rsidRPr="00E24754">
              <w:rPr>
                <w:rStyle w:val="aff2"/>
                <w:rFonts w:ascii="Times New Roman" w:hAnsi="Times New Roman" w:cs="Times New Roman"/>
                <w:noProof/>
                <w:sz w:val="28"/>
                <w:szCs w:val="28"/>
              </w:rPr>
              <w:t>Приложение № 6</w:t>
            </w:r>
            <w:r w:rsidR="00D66148" w:rsidRPr="00E24754">
              <w:rPr>
                <w:rFonts w:ascii="Times New Roman" w:hAnsi="Times New Roman" w:cs="Times New Roman"/>
                <w:noProof/>
                <w:webHidden/>
                <w:sz w:val="28"/>
                <w:szCs w:val="28"/>
              </w:rPr>
              <w:tab/>
            </w:r>
            <w:r w:rsidRPr="00E24754">
              <w:rPr>
                <w:rFonts w:ascii="Times New Roman" w:hAnsi="Times New Roman" w:cs="Times New Roman"/>
                <w:noProof/>
                <w:webHidden/>
                <w:sz w:val="28"/>
                <w:szCs w:val="28"/>
              </w:rPr>
              <w:fldChar w:fldCharType="begin"/>
            </w:r>
            <w:r w:rsidR="00D66148" w:rsidRPr="00E24754">
              <w:rPr>
                <w:rFonts w:ascii="Times New Roman" w:hAnsi="Times New Roman" w:cs="Times New Roman"/>
                <w:noProof/>
                <w:webHidden/>
                <w:sz w:val="28"/>
                <w:szCs w:val="28"/>
              </w:rPr>
              <w:instrText xml:space="preserve"> PAGEREF _Toc192860575 \h </w:instrText>
            </w:r>
            <w:r w:rsidRPr="00E24754">
              <w:rPr>
                <w:rFonts w:ascii="Times New Roman" w:hAnsi="Times New Roman" w:cs="Times New Roman"/>
                <w:noProof/>
                <w:webHidden/>
                <w:sz w:val="28"/>
                <w:szCs w:val="28"/>
              </w:rPr>
            </w:r>
            <w:r w:rsidRPr="00E24754">
              <w:rPr>
                <w:rFonts w:ascii="Times New Roman" w:hAnsi="Times New Roman" w:cs="Times New Roman"/>
                <w:noProof/>
                <w:webHidden/>
                <w:sz w:val="28"/>
                <w:szCs w:val="28"/>
              </w:rPr>
              <w:fldChar w:fldCharType="separate"/>
            </w:r>
            <w:r w:rsidR="00D66148" w:rsidRPr="00E24754">
              <w:rPr>
                <w:rFonts w:ascii="Times New Roman" w:hAnsi="Times New Roman" w:cs="Times New Roman"/>
                <w:noProof/>
                <w:webHidden/>
                <w:sz w:val="28"/>
                <w:szCs w:val="28"/>
              </w:rPr>
              <w:t>22</w:t>
            </w:r>
            <w:r w:rsidRPr="00E24754">
              <w:rPr>
                <w:rFonts w:ascii="Times New Roman" w:hAnsi="Times New Roman" w:cs="Times New Roman"/>
                <w:noProof/>
                <w:webHidden/>
                <w:sz w:val="28"/>
                <w:szCs w:val="28"/>
              </w:rPr>
              <w:fldChar w:fldCharType="end"/>
            </w:r>
          </w:hyperlink>
        </w:p>
        <w:p w:rsidR="00207448" w:rsidRDefault="0093010D">
          <w:r w:rsidRPr="00E24754">
            <w:rPr>
              <w:b/>
              <w:bCs/>
              <w:sz w:val="28"/>
              <w:szCs w:val="28"/>
            </w:rPr>
            <w:fldChar w:fldCharType="end"/>
          </w:r>
        </w:p>
      </w:sdtContent>
    </w:sdt>
    <w:p w:rsidR="00E35D7C" w:rsidRDefault="00E35D7C" w:rsidP="008C340E">
      <w:pPr>
        <w:rPr>
          <w:b/>
          <w:sz w:val="36"/>
          <w:szCs w:val="36"/>
        </w:rPr>
      </w:pPr>
      <w:r>
        <w:rPr>
          <w:b/>
          <w:sz w:val="36"/>
          <w:szCs w:val="36"/>
        </w:rPr>
        <w:br w:type="page"/>
      </w:r>
    </w:p>
    <w:p w:rsidR="00E35D7C" w:rsidRDefault="00E35D7C" w:rsidP="008C340E">
      <w:pPr>
        <w:pStyle w:val="13"/>
        <w:numPr>
          <w:ilvl w:val="0"/>
          <w:numId w:val="11"/>
        </w:numPr>
        <w:spacing w:before="0" w:after="0"/>
        <w:ind w:left="0" w:firstLine="0"/>
        <w:jc w:val="center"/>
        <w:rPr>
          <w:rFonts w:ascii="Times New Roman" w:hAnsi="Times New Roman"/>
        </w:rPr>
      </w:pPr>
      <w:bookmarkStart w:id="0" w:name="_Toc192860561"/>
      <w:r w:rsidRPr="0023243E">
        <w:rPr>
          <w:rFonts w:ascii="Times New Roman" w:hAnsi="Times New Roman"/>
        </w:rPr>
        <w:lastRenderedPageBreak/>
        <w:t>Назначение документа</w:t>
      </w:r>
      <w:bookmarkEnd w:id="0"/>
    </w:p>
    <w:p w:rsidR="00E35D7C" w:rsidRPr="0023243E" w:rsidRDefault="00E35D7C" w:rsidP="008C340E">
      <w:pPr>
        <w:spacing w:after="0"/>
      </w:pPr>
    </w:p>
    <w:p w:rsidR="00E35D7C" w:rsidRDefault="00E35D7C" w:rsidP="008C340E">
      <w:pPr>
        <w:spacing w:after="0"/>
        <w:ind w:firstLine="709"/>
        <w:rPr>
          <w:sz w:val="28"/>
          <w:szCs w:val="28"/>
        </w:rPr>
      </w:pPr>
      <w:r w:rsidRPr="0023243E">
        <w:rPr>
          <w:sz w:val="28"/>
          <w:szCs w:val="28"/>
        </w:rPr>
        <w:t xml:space="preserve">Регламент взаимодействия по работе с заявками на сопровождение программного обеспечения в </w:t>
      </w:r>
      <w:r w:rsidR="00DB29DE">
        <w:rPr>
          <w:sz w:val="28"/>
          <w:szCs w:val="28"/>
        </w:rPr>
        <w:t>системе</w:t>
      </w:r>
      <w:r w:rsidR="009875C6">
        <w:rPr>
          <w:sz w:val="28"/>
          <w:szCs w:val="28"/>
        </w:rPr>
        <w:t xml:space="preserve"> </w:t>
      </w:r>
      <w:r w:rsidR="0003749E" w:rsidRPr="0023243E">
        <w:rPr>
          <w:sz w:val="28"/>
          <w:szCs w:val="28"/>
        </w:rPr>
        <w:t>здравоохранени</w:t>
      </w:r>
      <w:r w:rsidR="0003749E">
        <w:rPr>
          <w:sz w:val="28"/>
          <w:szCs w:val="28"/>
        </w:rPr>
        <w:t>я</w:t>
      </w:r>
      <w:r w:rsidR="009875C6">
        <w:rPr>
          <w:sz w:val="28"/>
          <w:szCs w:val="28"/>
        </w:rPr>
        <w:t xml:space="preserve"> </w:t>
      </w:r>
      <w:r w:rsidRPr="0023243E">
        <w:rPr>
          <w:sz w:val="28"/>
          <w:szCs w:val="28"/>
        </w:rPr>
        <w:t xml:space="preserve">Красноярского края </w:t>
      </w:r>
      <w:r>
        <w:rPr>
          <w:sz w:val="28"/>
          <w:szCs w:val="28"/>
        </w:rPr>
        <w:t>(МИС «</w:t>
      </w:r>
      <w:r>
        <w:rPr>
          <w:sz w:val="28"/>
          <w:szCs w:val="28"/>
          <w:lang w:val="en-US"/>
        </w:rPr>
        <w:t>qMS</w:t>
      </w:r>
      <w:r>
        <w:rPr>
          <w:sz w:val="28"/>
          <w:szCs w:val="28"/>
        </w:rPr>
        <w:t xml:space="preserve">») </w:t>
      </w:r>
      <w:r w:rsidRPr="0023243E">
        <w:rPr>
          <w:sz w:val="28"/>
          <w:szCs w:val="28"/>
        </w:rPr>
        <w:t xml:space="preserve">(далее – Регламент) регулирует порядок регистрации, обработки и контроля оказания </w:t>
      </w:r>
      <w:r w:rsidR="003B23DD">
        <w:rPr>
          <w:sz w:val="28"/>
          <w:szCs w:val="28"/>
        </w:rPr>
        <w:t xml:space="preserve">решений по </w:t>
      </w:r>
      <w:r w:rsidRPr="0023243E">
        <w:rPr>
          <w:sz w:val="28"/>
          <w:szCs w:val="28"/>
        </w:rPr>
        <w:t>заяв</w:t>
      </w:r>
      <w:r w:rsidR="003B23DD">
        <w:rPr>
          <w:sz w:val="28"/>
          <w:szCs w:val="28"/>
        </w:rPr>
        <w:t xml:space="preserve">кам </w:t>
      </w:r>
      <w:r w:rsidRPr="0023243E">
        <w:rPr>
          <w:sz w:val="28"/>
          <w:szCs w:val="28"/>
        </w:rPr>
        <w:t>пользователей.</w:t>
      </w:r>
    </w:p>
    <w:p w:rsidR="00E35D7C" w:rsidRDefault="00E35D7C" w:rsidP="008C340E">
      <w:pPr>
        <w:rPr>
          <w:sz w:val="28"/>
          <w:szCs w:val="28"/>
        </w:rPr>
      </w:pPr>
      <w:r>
        <w:rPr>
          <w:sz w:val="28"/>
          <w:szCs w:val="28"/>
        </w:rPr>
        <w:br w:type="page"/>
      </w:r>
    </w:p>
    <w:p w:rsidR="00E35D7C" w:rsidRDefault="00E35D7C" w:rsidP="008C340E">
      <w:pPr>
        <w:pStyle w:val="13"/>
        <w:keepLines/>
        <w:numPr>
          <w:ilvl w:val="0"/>
          <w:numId w:val="11"/>
        </w:numPr>
        <w:suppressAutoHyphens w:val="0"/>
        <w:spacing w:before="0" w:after="0"/>
        <w:ind w:left="0" w:firstLine="0"/>
        <w:jc w:val="center"/>
        <w:rPr>
          <w:rFonts w:ascii="Times New Roman" w:hAnsi="Times New Roman"/>
        </w:rPr>
      </w:pPr>
      <w:bookmarkStart w:id="1" w:name="_Toc192860562"/>
      <w:r w:rsidRPr="0023243E">
        <w:rPr>
          <w:rFonts w:ascii="Times New Roman" w:hAnsi="Times New Roman"/>
        </w:rPr>
        <w:lastRenderedPageBreak/>
        <w:t>Перечень терминов и сокращений</w:t>
      </w:r>
      <w:bookmarkEnd w:id="1"/>
    </w:p>
    <w:p w:rsidR="00E35D7C" w:rsidRPr="00C504F6" w:rsidRDefault="00E35D7C" w:rsidP="008C340E">
      <w:pPr>
        <w:spacing w:after="0"/>
        <w:jc w:val="center"/>
      </w:pPr>
    </w:p>
    <w:tbl>
      <w:tblPr>
        <w:tblStyle w:val="af8"/>
        <w:tblW w:w="0" w:type="auto"/>
        <w:tblLook w:val="04A0"/>
      </w:tblPr>
      <w:tblGrid>
        <w:gridCol w:w="2332"/>
        <w:gridCol w:w="7012"/>
      </w:tblGrid>
      <w:tr w:rsidR="00E35D7C" w:rsidRPr="00DE4EBF" w:rsidTr="00DE4E90">
        <w:tc>
          <w:tcPr>
            <w:tcW w:w="2332" w:type="dxa"/>
          </w:tcPr>
          <w:p w:rsidR="00E35D7C" w:rsidRPr="00DE4EBF" w:rsidRDefault="00E35D7C" w:rsidP="0069359D">
            <w:pPr>
              <w:contextualSpacing/>
            </w:pPr>
            <w:r w:rsidRPr="00DE4EBF">
              <w:t>БД</w:t>
            </w:r>
          </w:p>
        </w:tc>
        <w:tc>
          <w:tcPr>
            <w:tcW w:w="7012" w:type="dxa"/>
          </w:tcPr>
          <w:p w:rsidR="00E35D7C" w:rsidRPr="00DE4EBF" w:rsidRDefault="00E35D7C" w:rsidP="0069359D">
            <w:pPr>
              <w:contextualSpacing/>
            </w:pPr>
            <w:r w:rsidRPr="00DE4EBF">
              <w:t>База данных</w:t>
            </w:r>
          </w:p>
        </w:tc>
      </w:tr>
      <w:tr w:rsidR="00E35D7C" w:rsidRPr="00DE4EBF" w:rsidTr="00DE4E90">
        <w:tc>
          <w:tcPr>
            <w:tcW w:w="2332" w:type="dxa"/>
          </w:tcPr>
          <w:p w:rsidR="00E35D7C" w:rsidRPr="00DE4EBF" w:rsidRDefault="00E35D7C" w:rsidP="0069359D">
            <w:pPr>
              <w:contextualSpacing/>
            </w:pPr>
            <w:r w:rsidRPr="00DE4EBF">
              <w:t>ВЛТП</w:t>
            </w:r>
          </w:p>
        </w:tc>
        <w:tc>
          <w:tcPr>
            <w:tcW w:w="7012" w:type="dxa"/>
          </w:tcPr>
          <w:p w:rsidR="00E35D7C" w:rsidRPr="00DE4EBF" w:rsidRDefault="00E35D7C" w:rsidP="0003749E">
            <w:pPr>
              <w:contextualSpacing/>
            </w:pPr>
            <w:r w:rsidRPr="00DE4EBF">
              <w:t xml:space="preserve">Вторая линия </w:t>
            </w:r>
            <w:r w:rsidR="0003749E">
              <w:t>С</w:t>
            </w:r>
            <w:r w:rsidR="0003749E" w:rsidRPr="00DE4EBF">
              <w:t xml:space="preserve">лужбы </w:t>
            </w:r>
            <w:r w:rsidRPr="00DE4EBF">
              <w:t>технической поддержки</w:t>
            </w:r>
          </w:p>
        </w:tc>
      </w:tr>
      <w:tr w:rsidR="00E35D7C" w:rsidRPr="00DE4EBF" w:rsidTr="00DE4E90">
        <w:tc>
          <w:tcPr>
            <w:tcW w:w="2332" w:type="dxa"/>
          </w:tcPr>
          <w:p w:rsidR="00E35D7C" w:rsidRPr="00DE4EBF" w:rsidRDefault="00E35D7C" w:rsidP="0069359D">
            <w:pPr>
              <w:contextualSpacing/>
            </w:pPr>
            <w:r w:rsidRPr="00DE4EBF">
              <w:t>Заказчик/Инициатор</w:t>
            </w:r>
          </w:p>
        </w:tc>
        <w:tc>
          <w:tcPr>
            <w:tcW w:w="7012" w:type="dxa"/>
          </w:tcPr>
          <w:p w:rsidR="00E35D7C" w:rsidRPr="00DE4EBF" w:rsidRDefault="00E35D7C" w:rsidP="0069359D">
            <w:pPr>
              <w:contextualSpacing/>
            </w:pPr>
            <w:r w:rsidRPr="00DE4EBF">
              <w:t>Пользователь системы, сформировавший Заявку</w:t>
            </w:r>
          </w:p>
        </w:tc>
      </w:tr>
      <w:tr w:rsidR="00E35D7C" w:rsidRPr="00DE4EBF" w:rsidTr="00DE4E90">
        <w:tc>
          <w:tcPr>
            <w:tcW w:w="2332" w:type="dxa"/>
          </w:tcPr>
          <w:p w:rsidR="00E35D7C" w:rsidRPr="00DE4EBF" w:rsidRDefault="00E35D7C" w:rsidP="0069359D">
            <w:pPr>
              <w:contextualSpacing/>
            </w:pPr>
            <w:r w:rsidRPr="00DE4EBF">
              <w:t>Заявка</w:t>
            </w:r>
          </w:p>
        </w:tc>
        <w:tc>
          <w:tcPr>
            <w:tcW w:w="7012" w:type="dxa"/>
          </w:tcPr>
          <w:p w:rsidR="00E35D7C" w:rsidRPr="00DE4EBF" w:rsidRDefault="00E35D7C" w:rsidP="0069359D">
            <w:pPr>
              <w:contextualSpacing/>
            </w:pPr>
            <w:r w:rsidRPr="00DE4EBF">
              <w:t>Заявление о намерении получить консультацию, изменение функционала ИС, об исправлении ошибки функционала, оформленное в СОИ</w:t>
            </w:r>
          </w:p>
        </w:tc>
      </w:tr>
      <w:tr w:rsidR="00E35D7C" w:rsidRPr="00DE4EBF" w:rsidTr="00DE4E90">
        <w:tc>
          <w:tcPr>
            <w:tcW w:w="2332" w:type="dxa"/>
          </w:tcPr>
          <w:p w:rsidR="00E35D7C" w:rsidRPr="00DE4EBF" w:rsidRDefault="00E35D7C" w:rsidP="0069359D">
            <w:pPr>
              <w:contextualSpacing/>
            </w:pPr>
            <w:r w:rsidRPr="00DE4EBF">
              <w:t>ИС</w:t>
            </w:r>
          </w:p>
        </w:tc>
        <w:tc>
          <w:tcPr>
            <w:tcW w:w="7012" w:type="dxa"/>
          </w:tcPr>
          <w:p w:rsidR="00E35D7C" w:rsidRPr="00DE4EBF" w:rsidRDefault="00E35D7C" w:rsidP="0069359D">
            <w:pPr>
              <w:contextualSpacing/>
            </w:pPr>
            <w:r w:rsidRPr="00DE4EBF">
              <w:t>Информационная система</w:t>
            </w:r>
          </w:p>
        </w:tc>
      </w:tr>
      <w:tr w:rsidR="00E35D7C" w:rsidRPr="00DE4EBF" w:rsidTr="00DE4E90">
        <w:tc>
          <w:tcPr>
            <w:tcW w:w="2332" w:type="dxa"/>
          </w:tcPr>
          <w:p w:rsidR="00E35D7C" w:rsidRPr="00DE4EBF" w:rsidRDefault="00E35D7C" w:rsidP="0069359D">
            <w:pPr>
              <w:contextualSpacing/>
            </w:pPr>
            <w:r w:rsidRPr="00DE4EBF">
              <w:t>Исполнитель</w:t>
            </w:r>
          </w:p>
        </w:tc>
        <w:tc>
          <w:tcPr>
            <w:tcW w:w="7012" w:type="dxa"/>
          </w:tcPr>
          <w:p w:rsidR="00E35D7C" w:rsidRPr="00DE4EBF" w:rsidRDefault="00E35D7C" w:rsidP="0069359D">
            <w:pPr>
              <w:contextualSpacing/>
            </w:pPr>
            <w:r w:rsidRPr="00DE4EBF">
              <w:t>Специалист, являющийся исполнителем по заявке и отвечающий за ее решение</w:t>
            </w:r>
          </w:p>
        </w:tc>
      </w:tr>
      <w:tr w:rsidR="00E35D7C" w:rsidRPr="00DE4EBF" w:rsidTr="00DE4E90">
        <w:tc>
          <w:tcPr>
            <w:tcW w:w="2332" w:type="dxa"/>
          </w:tcPr>
          <w:p w:rsidR="00E35D7C" w:rsidRPr="00DE4EBF" w:rsidRDefault="003B23DD" w:rsidP="0069359D">
            <w:pPr>
              <w:contextualSpacing/>
            </w:pPr>
            <w:r>
              <w:t>КГБУЗ К</w:t>
            </w:r>
            <w:r w:rsidR="00E35D7C" w:rsidRPr="00DE4EBF">
              <w:t>КМИАЦ</w:t>
            </w:r>
          </w:p>
        </w:tc>
        <w:tc>
          <w:tcPr>
            <w:tcW w:w="7012" w:type="dxa"/>
          </w:tcPr>
          <w:p w:rsidR="00E35D7C" w:rsidRPr="00DE4EBF" w:rsidRDefault="00E35D7C" w:rsidP="0069359D">
            <w:pPr>
              <w:contextualSpacing/>
            </w:pPr>
            <w:r w:rsidRPr="00DE4EBF">
              <w:t>Краевое государственное бюджетное учреждение здравоохранения «Красноярский краевой медицинский информационно-аналитический центр»</w:t>
            </w:r>
          </w:p>
        </w:tc>
      </w:tr>
      <w:tr w:rsidR="00E35D7C" w:rsidRPr="00DE4EBF" w:rsidTr="00DE4E90">
        <w:tc>
          <w:tcPr>
            <w:tcW w:w="2332" w:type="dxa"/>
          </w:tcPr>
          <w:p w:rsidR="00E35D7C" w:rsidRPr="00DE4EBF" w:rsidRDefault="00E35D7C" w:rsidP="0069359D">
            <w:pPr>
              <w:contextualSpacing/>
            </w:pPr>
            <w:r w:rsidRPr="00DE4EBF">
              <w:t>МО</w:t>
            </w:r>
          </w:p>
        </w:tc>
        <w:tc>
          <w:tcPr>
            <w:tcW w:w="7012" w:type="dxa"/>
          </w:tcPr>
          <w:p w:rsidR="00E35D7C" w:rsidRPr="00DE4EBF" w:rsidRDefault="00E35D7C" w:rsidP="0069359D">
            <w:pPr>
              <w:contextualSpacing/>
            </w:pPr>
            <w:r w:rsidRPr="00DE4EBF">
              <w:t>Медицинская организация</w:t>
            </w:r>
          </w:p>
        </w:tc>
      </w:tr>
      <w:tr w:rsidR="00E35D7C" w:rsidRPr="00DE4EBF" w:rsidTr="00DE4E90">
        <w:tc>
          <w:tcPr>
            <w:tcW w:w="2332" w:type="dxa"/>
          </w:tcPr>
          <w:p w:rsidR="00E35D7C" w:rsidRPr="00DE4EBF" w:rsidRDefault="00E35D7C" w:rsidP="0069359D">
            <w:pPr>
              <w:contextualSpacing/>
            </w:pPr>
            <w:r w:rsidRPr="00DE4EBF">
              <w:t>ПЛТП</w:t>
            </w:r>
          </w:p>
        </w:tc>
        <w:tc>
          <w:tcPr>
            <w:tcW w:w="7012" w:type="dxa"/>
          </w:tcPr>
          <w:p w:rsidR="00E35D7C" w:rsidRPr="00DE4EBF" w:rsidRDefault="00E35D7C" w:rsidP="0003749E">
            <w:pPr>
              <w:contextualSpacing/>
            </w:pPr>
            <w:r w:rsidRPr="00DE4EBF">
              <w:t xml:space="preserve">Первая линия </w:t>
            </w:r>
            <w:r w:rsidR="0003749E">
              <w:t>С</w:t>
            </w:r>
            <w:r w:rsidR="0003749E" w:rsidRPr="00DE4EBF">
              <w:t xml:space="preserve">лужбы </w:t>
            </w:r>
            <w:r w:rsidRPr="00DE4EBF">
              <w:t>технической поддержки</w:t>
            </w:r>
          </w:p>
        </w:tc>
      </w:tr>
      <w:tr w:rsidR="00E35D7C" w:rsidRPr="00DE4EBF" w:rsidTr="00DE4E90">
        <w:tc>
          <w:tcPr>
            <w:tcW w:w="2332" w:type="dxa"/>
          </w:tcPr>
          <w:p w:rsidR="00E35D7C" w:rsidRPr="00DE4EBF" w:rsidRDefault="00E35D7C" w:rsidP="0069359D">
            <w:pPr>
              <w:contextualSpacing/>
            </w:pPr>
            <w:r w:rsidRPr="00DE4EBF">
              <w:t>ПО</w:t>
            </w:r>
          </w:p>
        </w:tc>
        <w:tc>
          <w:tcPr>
            <w:tcW w:w="7012" w:type="dxa"/>
          </w:tcPr>
          <w:p w:rsidR="00E35D7C" w:rsidRPr="00DE4EBF" w:rsidRDefault="00E35D7C" w:rsidP="0069359D">
            <w:pPr>
              <w:contextualSpacing/>
            </w:pPr>
            <w:r w:rsidRPr="00DE4EBF">
              <w:t>Программное обеспечение</w:t>
            </w:r>
          </w:p>
        </w:tc>
      </w:tr>
      <w:tr w:rsidR="00E35D7C" w:rsidRPr="00DE4EBF" w:rsidTr="00DE4E90">
        <w:tc>
          <w:tcPr>
            <w:tcW w:w="2332" w:type="dxa"/>
          </w:tcPr>
          <w:p w:rsidR="00E35D7C" w:rsidRPr="00DE4EBF" w:rsidRDefault="00E35D7C" w:rsidP="0069359D">
            <w:pPr>
              <w:contextualSpacing/>
            </w:pPr>
            <w:r w:rsidRPr="00DE4EBF">
              <w:t>Релиз</w:t>
            </w:r>
          </w:p>
        </w:tc>
        <w:tc>
          <w:tcPr>
            <w:tcW w:w="7012" w:type="dxa"/>
          </w:tcPr>
          <w:p w:rsidR="00E35D7C" w:rsidRPr="00DE4EBF" w:rsidRDefault="00E35D7C" w:rsidP="00D66B4A">
            <w:pPr>
              <w:contextualSpacing/>
            </w:pPr>
            <w:r w:rsidRPr="00DE4EBF">
              <w:t>Полное обновление информационной системы</w:t>
            </w:r>
            <w:r w:rsidR="00D66B4A">
              <w:t>, которое</w:t>
            </w:r>
            <w:r w:rsidRPr="00DE4EBF">
              <w:t xml:space="preserve"> формируется разработчиком и включает обновление всей базы данных, добавление нового функционала, внесение изменений в существующий функционал</w:t>
            </w:r>
          </w:p>
        </w:tc>
      </w:tr>
      <w:tr w:rsidR="00D66B4A" w:rsidRPr="00DE4EBF" w:rsidTr="00DE4E90">
        <w:tc>
          <w:tcPr>
            <w:tcW w:w="2332" w:type="dxa"/>
          </w:tcPr>
          <w:p w:rsidR="00D66B4A" w:rsidRPr="00DE4EBF" w:rsidRDefault="00D66B4A" w:rsidP="0069359D">
            <w:pPr>
              <w:contextualSpacing/>
            </w:pPr>
            <w:r w:rsidRPr="00DE4EBF">
              <w:t>СОИ</w:t>
            </w:r>
          </w:p>
        </w:tc>
        <w:tc>
          <w:tcPr>
            <w:tcW w:w="7012" w:type="dxa"/>
          </w:tcPr>
          <w:p w:rsidR="00D66B4A" w:rsidRPr="00DE4EBF" w:rsidRDefault="00D66B4A" w:rsidP="00D66B4A">
            <w:pPr>
              <w:contextualSpacing/>
            </w:pPr>
            <w:r w:rsidRPr="00DE4EBF">
              <w:t xml:space="preserve">Система отслеживания инцидентов </w:t>
            </w:r>
            <w:r w:rsidR="00A272FC">
              <w:t>«</w:t>
            </w:r>
            <w:proofErr w:type="spellStart"/>
            <w:r w:rsidR="00A272FC">
              <w:t>Интерактив</w:t>
            </w:r>
            <w:proofErr w:type="spellEnd"/>
            <w:r w:rsidR="00A272FC">
              <w:t xml:space="preserve">» </w:t>
            </w:r>
            <w:r w:rsidRPr="00DE4EBF">
              <w:t>– ресурс, выбранный участниками в качестве инструмента для обсуждения и решения вопросов, возникающих в процессе взаимодействия</w:t>
            </w:r>
          </w:p>
        </w:tc>
      </w:tr>
      <w:tr w:rsidR="00D66B4A" w:rsidRPr="00DE4EBF" w:rsidTr="00DE4E90">
        <w:tc>
          <w:tcPr>
            <w:tcW w:w="2332" w:type="dxa"/>
          </w:tcPr>
          <w:p w:rsidR="00D66B4A" w:rsidRPr="00DE4EBF" w:rsidRDefault="00D66B4A" w:rsidP="0069359D">
            <w:pPr>
              <w:contextualSpacing/>
            </w:pPr>
            <w:r>
              <w:t>С</w:t>
            </w:r>
            <w:r w:rsidRPr="00DE4EBF">
              <w:t>ТП</w:t>
            </w:r>
          </w:p>
        </w:tc>
        <w:tc>
          <w:tcPr>
            <w:tcW w:w="7012" w:type="dxa"/>
          </w:tcPr>
          <w:p w:rsidR="00D66B4A" w:rsidRPr="00DE4EBF" w:rsidRDefault="00D66B4A" w:rsidP="00D66B4A">
            <w:pPr>
              <w:contextualSpacing/>
            </w:pPr>
            <w:r>
              <w:t>Служба т</w:t>
            </w:r>
            <w:r w:rsidRPr="00DE4EBF">
              <w:t>ехническ</w:t>
            </w:r>
            <w:r>
              <w:t>ой</w:t>
            </w:r>
            <w:r w:rsidRPr="00DE4EBF">
              <w:t xml:space="preserve"> поддержк</w:t>
            </w:r>
            <w:r>
              <w:t>и</w:t>
            </w:r>
          </w:p>
        </w:tc>
      </w:tr>
      <w:tr w:rsidR="00D66B4A" w:rsidRPr="00DE4EBF" w:rsidTr="00DE4E90">
        <w:tc>
          <w:tcPr>
            <w:tcW w:w="2332" w:type="dxa"/>
          </w:tcPr>
          <w:p w:rsidR="00D66B4A" w:rsidRPr="00DE4EBF" w:rsidRDefault="00D66B4A" w:rsidP="0069359D">
            <w:pPr>
              <w:contextualSpacing/>
            </w:pPr>
            <w:r w:rsidRPr="00DE4EBF">
              <w:t>ТЗ</w:t>
            </w:r>
          </w:p>
        </w:tc>
        <w:tc>
          <w:tcPr>
            <w:tcW w:w="7012" w:type="dxa"/>
          </w:tcPr>
          <w:p w:rsidR="00D66B4A" w:rsidRPr="00DE4EBF" w:rsidRDefault="00D66B4A" w:rsidP="0069359D">
            <w:pPr>
              <w:contextualSpacing/>
            </w:pPr>
            <w:r w:rsidRPr="00DE4EBF">
              <w:t>Техническое задание</w:t>
            </w:r>
          </w:p>
        </w:tc>
      </w:tr>
      <w:tr w:rsidR="00D66B4A" w:rsidRPr="00DE4EBF" w:rsidTr="00DE4E90">
        <w:tc>
          <w:tcPr>
            <w:tcW w:w="2332" w:type="dxa"/>
          </w:tcPr>
          <w:p w:rsidR="00D66B4A" w:rsidRPr="00DE4EBF" w:rsidRDefault="00D66B4A" w:rsidP="0069359D">
            <w:pPr>
              <w:contextualSpacing/>
            </w:pPr>
            <w:r w:rsidRPr="00DE4EBF">
              <w:t>ТЛТП</w:t>
            </w:r>
          </w:p>
        </w:tc>
        <w:tc>
          <w:tcPr>
            <w:tcW w:w="7012" w:type="dxa"/>
          </w:tcPr>
          <w:p w:rsidR="00D66B4A" w:rsidRPr="00DE4EBF" w:rsidRDefault="00D66B4A" w:rsidP="0069359D">
            <w:pPr>
              <w:contextualSpacing/>
            </w:pPr>
            <w:r w:rsidRPr="00DE4EBF">
              <w:t xml:space="preserve">Третья линия единой службы технической поддержки, специалисты организаций, оказывающих услуги связи, услуги по предоставлению серверных мощностей и сопровождению </w:t>
            </w:r>
            <w:proofErr w:type="gramStart"/>
            <w:r w:rsidRPr="00DE4EBF">
              <w:t>ПО</w:t>
            </w:r>
            <w:proofErr w:type="gramEnd"/>
          </w:p>
        </w:tc>
      </w:tr>
      <w:tr w:rsidR="00D66B4A" w:rsidRPr="00DE4EBF" w:rsidTr="00DE4E90">
        <w:tc>
          <w:tcPr>
            <w:tcW w:w="2332" w:type="dxa"/>
          </w:tcPr>
          <w:p w:rsidR="00D66B4A" w:rsidRPr="00DE4EBF" w:rsidRDefault="00D66B4A" w:rsidP="0069359D">
            <w:pPr>
              <w:contextualSpacing/>
            </w:pPr>
            <w:r w:rsidRPr="00DE4EBF">
              <w:t>Участники</w:t>
            </w:r>
          </w:p>
        </w:tc>
        <w:tc>
          <w:tcPr>
            <w:tcW w:w="7012" w:type="dxa"/>
          </w:tcPr>
          <w:p w:rsidR="00D66B4A" w:rsidRPr="00DE4EBF" w:rsidRDefault="00D66B4A" w:rsidP="0069359D">
            <w:pPr>
              <w:contextualSpacing/>
            </w:pPr>
            <w:r w:rsidRPr="00DE4EBF">
              <w:t>Специалисты МО</w:t>
            </w:r>
            <w:r>
              <w:t>,</w:t>
            </w:r>
            <w:r w:rsidRPr="00DE4EBF">
              <w:t xml:space="preserve"> КМИАЦ</w:t>
            </w:r>
            <w:r>
              <w:t xml:space="preserve">; </w:t>
            </w:r>
            <w:r w:rsidRPr="00DE4EBF">
              <w:t>организаци</w:t>
            </w:r>
            <w:r>
              <w:t>и, оказывающие</w:t>
            </w:r>
            <w:r w:rsidRPr="00DE4EBF">
              <w:t xml:space="preserve"> услуги связи, услуги по предоставлению серверных мощностей и сопровождению </w:t>
            </w:r>
            <w:proofErr w:type="gramStart"/>
            <w:r w:rsidRPr="00DE4EBF">
              <w:t>ПО</w:t>
            </w:r>
            <w:proofErr w:type="gramEnd"/>
          </w:p>
        </w:tc>
      </w:tr>
      <w:tr w:rsidR="00D66B4A" w:rsidRPr="00DE4EBF" w:rsidTr="00DE4E90">
        <w:tc>
          <w:tcPr>
            <w:tcW w:w="2332" w:type="dxa"/>
          </w:tcPr>
          <w:p w:rsidR="00D66B4A" w:rsidRPr="00DE4EBF" w:rsidRDefault="00D66B4A" w:rsidP="0069359D">
            <w:pPr>
              <w:contextualSpacing/>
            </w:pPr>
            <w:r w:rsidRPr="00DE4EBF">
              <w:t>ЦОД</w:t>
            </w:r>
          </w:p>
        </w:tc>
        <w:tc>
          <w:tcPr>
            <w:tcW w:w="7012" w:type="dxa"/>
          </w:tcPr>
          <w:p w:rsidR="00D66B4A" w:rsidRPr="00DE4EBF" w:rsidRDefault="00D66B4A" w:rsidP="0069359D">
            <w:pPr>
              <w:contextualSpacing/>
            </w:pPr>
            <w:r w:rsidRPr="00DE4EBF">
              <w:t>Центр обработки данных – серверные мощности, на которых располагается БД ИС, а также сопутствующие вспомогательные приложения</w:t>
            </w:r>
          </w:p>
        </w:tc>
      </w:tr>
    </w:tbl>
    <w:p w:rsidR="00E35D7C" w:rsidRDefault="00E35D7C" w:rsidP="008C340E"/>
    <w:p w:rsidR="00E35D7C" w:rsidRDefault="00E35D7C" w:rsidP="008C340E">
      <w:r>
        <w:br w:type="page"/>
      </w:r>
    </w:p>
    <w:p w:rsidR="00E35D7C" w:rsidRDefault="00E35D7C" w:rsidP="008C340E">
      <w:pPr>
        <w:pStyle w:val="13"/>
        <w:keepLines/>
        <w:numPr>
          <w:ilvl w:val="0"/>
          <w:numId w:val="11"/>
        </w:numPr>
        <w:suppressAutoHyphens w:val="0"/>
        <w:spacing w:before="0" w:after="0"/>
        <w:ind w:left="0" w:firstLine="0"/>
        <w:jc w:val="center"/>
        <w:rPr>
          <w:rFonts w:ascii="Times New Roman" w:hAnsi="Times New Roman"/>
        </w:rPr>
      </w:pPr>
      <w:bookmarkStart w:id="2" w:name="_Toc192860563"/>
      <w:r w:rsidRPr="00F0280C">
        <w:rPr>
          <w:rFonts w:ascii="Times New Roman" w:hAnsi="Times New Roman"/>
        </w:rPr>
        <w:lastRenderedPageBreak/>
        <w:t>Регистрация и блокирование уч</w:t>
      </w:r>
      <w:r w:rsidR="00350C8F">
        <w:rPr>
          <w:rFonts w:ascii="Times New Roman" w:hAnsi="Times New Roman"/>
        </w:rPr>
        <w:t>ё</w:t>
      </w:r>
      <w:r w:rsidRPr="00F0280C">
        <w:rPr>
          <w:rFonts w:ascii="Times New Roman" w:hAnsi="Times New Roman"/>
        </w:rPr>
        <w:t>тных записей пользователей СОИ</w:t>
      </w:r>
      <w:bookmarkEnd w:id="2"/>
    </w:p>
    <w:p w:rsidR="00E35D7C" w:rsidRDefault="00E35D7C" w:rsidP="008C340E">
      <w:pPr>
        <w:spacing w:after="0"/>
      </w:pPr>
    </w:p>
    <w:p w:rsidR="00E35D7C" w:rsidRDefault="00E35D7C" w:rsidP="0046474F">
      <w:pPr>
        <w:pStyle w:val="3"/>
        <w:numPr>
          <w:ilvl w:val="0"/>
          <w:numId w:val="0"/>
        </w:numPr>
        <w:tabs>
          <w:tab w:val="clear" w:pos="1276"/>
          <w:tab w:val="left" w:pos="1134"/>
          <w:tab w:val="left" w:pos="1560"/>
        </w:tabs>
        <w:spacing w:line="240" w:lineRule="auto"/>
        <w:ind w:left="851"/>
        <w:rPr>
          <w:sz w:val="28"/>
          <w:szCs w:val="28"/>
        </w:rPr>
      </w:pPr>
    </w:p>
    <w:p w:rsidR="0046474F" w:rsidRPr="0046474F" w:rsidRDefault="0046474F" w:rsidP="002231F2">
      <w:pPr>
        <w:pStyle w:val="af1"/>
        <w:numPr>
          <w:ilvl w:val="1"/>
          <w:numId w:val="44"/>
        </w:numPr>
        <w:suppressAutoHyphens w:val="0"/>
        <w:ind w:left="567" w:hanging="567"/>
        <w:jc w:val="both"/>
        <w:rPr>
          <w:sz w:val="28"/>
          <w:szCs w:val="28"/>
        </w:rPr>
      </w:pPr>
      <w:r w:rsidRPr="00A272FC">
        <w:rPr>
          <w:sz w:val="28"/>
          <w:szCs w:val="28"/>
        </w:rPr>
        <w:t>Для регистрации организации в СОИ необходимо</w:t>
      </w:r>
      <w:r w:rsidR="00172ECC">
        <w:rPr>
          <w:sz w:val="28"/>
          <w:szCs w:val="28"/>
        </w:rPr>
        <w:t xml:space="preserve"> н</w:t>
      </w:r>
      <w:r w:rsidRPr="00CD231E">
        <w:rPr>
          <w:sz w:val="28"/>
          <w:szCs w:val="28"/>
        </w:rPr>
        <w:t>а</w:t>
      </w:r>
      <w:r>
        <w:rPr>
          <w:sz w:val="28"/>
          <w:szCs w:val="28"/>
        </w:rPr>
        <w:t>править на электронную</w:t>
      </w:r>
      <w:r w:rsidRPr="00CD231E">
        <w:rPr>
          <w:sz w:val="28"/>
          <w:szCs w:val="28"/>
        </w:rPr>
        <w:t xml:space="preserve"> почту </w:t>
      </w:r>
      <w:hyperlink r:id="rId8" w:history="1">
        <w:r w:rsidRPr="00CD231E">
          <w:rPr>
            <w:rStyle w:val="aff2"/>
            <w:sz w:val="28"/>
            <w:szCs w:val="28"/>
            <w:lang w:val="en-US"/>
          </w:rPr>
          <w:t>support</w:t>
        </w:r>
        <w:r w:rsidRPr="00CD231E">
          <w:rPr>
            <w:rStyle w:val="aff2"/>
            <w:sz w:val="28"/>
            <w:szCs w:val="28"/>
          </w:rPr>
          <w:t>@</w:t>
        </w:r>
        <w:proofErr w:type="spellStart"/>
        <w:r w:rsidRPr="00CD231E">
          <w:rPr>
            <w:rStyle w:val="aff2"/>
            <w:sz w:val="28"/>
            <w:szCs w:val="28"/>
            <w:lang w:val="en-US"/>
          </w:rPr>
          <w:t>kmiac</w:t>
        </w:r>
        <w:proofErr w:type="spellEnd"/>
        <w:r w:rsidRPr="00CD231E">
          <w:rPr>
            <w:rStyle w:val="aff2"/>
            <w:sz w:val="28"/>
            <w:szCs w:val="28"/>
          </w:rPr>
          <w:t>.</w:t>
        </w:r>
        <w:proofErr w:type="spellStart"/>
        <w:r w:rsidRPr="00CD231E">
          <w:rPr>
            <w:rStyle w:val="aff2"/>
            <w:sz w:val="28"/>
            <w:szCs w:val="28"/>
            <w:lang w:val="en-US"/>
          </w:rPr>
          <w:t>ru</w:t>
        </w:r>
        <w:proofErr w:type="spellEnd"/>
      </w:hyperlink>
      <w:r w:rsidRPr="00CD231E">
        <w:rPr>
          <w:sz w:val="28"/>
          <w:szCs w:val="28"/>
        </w:rPr>
        <w:t xml:space="preserve"> письмо с темой «Регистрация </w:t>
      </w:r>
      <w:r>
        <w:rPr>
          <w:sz w:val="28"/>
          <w:szCs w:val="28"/>
        </w:rPr>
        <w:t>организации</w:t>
      </w:r>
      <w:r w:rsidRPr="00CD231E">
        <w:rPr>
          <w:sz w:val="28"/>
          <w:szCs w:val="28"/>
        </w:rPr>
        <w:t xml:space="preserve"> в СОИ»</w:t>
      </w:r>
      <w:r>
        <w:rPr>
          <w:sz w:val="28"/>
          <w:szCs w:val="28"/>
        </w:rPr>
        <w:t xml:space="preserve">. Форма заявления содержится в </w:t>
      </w:r>
      <w:hyperlink w:anchor="Приложение1" w:history="1">
        <w:r w:rsidRPr="003A2E0D">
          <w:rPr>
            <w:rStyle w:val="aff2"/>
            <w:sz w:val="28"/>
            <w:szCs w:val="28"/>
          </w:rPr>
          <w:t>Приложени</w:t>
        </w:r>
        <w:r>
          <w:rPr>
            <w:rStyle w:val="aff2"/>
            <w:sz w:val="28"/>
            <w:szCs w:val="28"/>
          </w:rPr>
          <w:t>и</w:t>
        </w:r>
        <w:r w:rsidRPr="003A2E0D">
          <w:rPr>
            <w:rStyle w:val="aff2"/>
            <w:sz w:val="28"/>
            <w:szCs w:val="28"/>
          </w:rPr>
          <w:t xml:space="preserve"> № 1</w:t>
        </w:r>
      </w:hyperlink>
    </w:p>
    <w:p w:rsidR="00E35D7C" w:rsidRDefault="00BC3E26" w:rsidP="002231F2">
      <w:pPr>
        <w:pStyle w:val="af1"/>
        <w:numPr>
          <w:ilvl w:val="1"/>
          <w:numId w:val="44"/>
        </w:numPr>
        <w:suppressAutoHyphens w:val="0"/>
        <w:ind w:left="567" w:hanging="567"/>
        <w:jc w:val="both"/>
        <w:rPr>
          <w:sz w:val="28"/>
          <w:szCs w:val="28"/>
        </w:rPr>
      </w:pPr>
      <w:r>
        <w:rPr>
          <w:bCs/>
          <w:sz w:val="28"/>
        </w:rPr>
        <w:t xml:space="preserve">Способы </w:t>
      </w:r>
      <w:r w:rsidR="0041450A" w:rsidRPr="00DB29DE">
        <w:rPr>
          <w:bCs/>
          <w:sz w:val="28"/>
        </w:rPr>
        <w:t>регистрации учётной записи пользователя в СОИ:</w:t>
      </w:r>
    </w:p>
    <w:p w:rsidR="00E35D7C" w:rsidRDefault="00BC3E26"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Отправка на</w:t>
      </w:r>
      <w:r w:rsidR="0041450A">
        <w:rPr>
          <w:sz w:val="28"/>
          <w:szCs w:val="28"/>
        </w:rPr>
        <w:t xml:space="preserve"> электронную</w:t>
      </w:r>
      <w:r w:rsidR="00E35D7C" w:rsidRPr="00CD231E">
        <w:rPr>
          <w:sz w:val="28"/>
          <w:szCs w:val="28"/>
        </w:rPr>
        <w:t xml:space="preserve"> почту </w:t>
      </w:r>
      <w:hyperlink r:id="rId9" w:history="1">
        <w:r w:rsidR="00E35D7C" w:rsidRPr="00CD231E">
          <w:rPr>
            <w:rStyle w:val="aff2"/>
            <w:sz w:val="28"/>
            <w:szCs w:val="28"/>
            <w:lang w:val="en-US"/>
          </w:rPr>
          <w:t>support</w:t>
        </w:r>
        <w:r w:rsidR="00E35D7C" w:rsidRPr="00CD231E">
          <w:rPr>
            <w:rStyle w:val="aff2"/>
            <w:sz w:val="28"/>
            <w:szCs w:val="28"/>
          </w:rPr>
          <w:t>@</w:t>
        </w:r>
        <w:proofErr w:type="spellStart"/>
        <w:r w:rsidR="00E35D7C" w:rsidRPr="00CD231E">
          <w:rPr>
            <w:rStyle w:val="aff2"/>
            <w:sz w:val="28"/>
            <w:szCs w:val="28"/>
            <w:lang w:val="en-US"/>
          </w:rPr>
          <w:t>kmiac</w:t>
        </w:r>
        <w:proofErr w:type="spellEnd"/>
        <w:r w:rsidR="00E35D7C" w:rsidRPr="00CD231E">
          <w:rPr>
            <w:rStyle w:val="aff2"/>
            <w:sz w:val="28"/>
            <w:szCs w:val="28"/>
          </w:rPr>
          <w:t>.</w:t>
        </w:r>
        <w:proofErr w:type="spellStart"/>
        <w:r w:rsidR="00E35D7C" w:rsidRPr="00CD231E">
          <w:rPr>
            <w:rStyle w:val="aff2"/>
            <w:sz w:val="28"/>
            <w:szCs w:val="28"/>
            <w:lang w:val="en-US"/>
          </w:rPr>
          <w:t>ru</w:t>
        </w:r>
        <w:proofErr w:type="spellEnd"/>
      </w:hyperlink>
      <w:r w:rsidR="009875C6">
        <w:t xml:space="preserve"> </w:t>
      </w:r>
      <w:r w:rsidRPr="00CD231E">
        <w:rPr>
          <w:sz w:val="28"/>
          <w:szCs w:val="28"/>
        </w:rPr>
        <w:t>письм</w:t>
      </w:r>
      <w:r>
        <w:rPr>
          <w:sz w:val="28"/>
          <w:szCs w:val="28"/>
        </w:rPr>
        <w:t>а</w:t>
      </w:r>
      <w:r w:rsidR="009875C6">
        <w:rPr>
          <w:sz w:val="28"/>
          <w:szCs w:val="28"/>
        </w:rPr>
        <w:t xml:space="preserve"> </w:t>
      </w:r>
      <w:r w:rsidR="00E35D7C" w:rsidRPr="00CD231E">
        <w:rPr>
          <w:sz w:val="28"/>
          <w:szCs w:val="28"/>
        </w:rPr>
        <w:t xml:space="preserve">с темой «Регистрация пользователя в СОИ». </w:t>
      </w:r>
      <w:r w:rsidR="0041450A">
        <w:rPr>
          <w:sz w:val="28"/>
          <w:szCs w:val="28"/>
        </w:rPr>
        <w:t xml:space="preserve">Форма заявления содержится в </w:t>
      </w:r>
      <w:hyperlink w:anchor="Приложение1" w:history="1">
        <w:r w:rsidR="0041450A" w:rsidRPr="003A2E0D">
          <w:rPr>
            <w:rStyle w:val="aff2"/>
            <w:sz w:val="28"/>
            <w:szCs w:val="28"/>
          </w:rPr>
          <w:t>Приложени</w:t>
        </w:r>
        <w:r w:rsidR="0041450A">
          <w:rPr>
            <w:rStyle w:val="aff2"/>
            <w:sz w:val="28"/>
            <w:szCs w:val="28"/>
          </w:rPr>
          <w:t>и</w:t>
        </w:r>
        <w:r w:rsidR="0041450A" w:rsidRPr="003A2E0D">
          <w:rPr>
            <w:rStyle w:val="aff2"/>
            <w:sz w:val="28"/>
            <w:szCs w:val="28"/>
          </w:rPr>
          <w:t xml:space="preserve"> № 1</w:t>
        </w:r>
      </w:hyperlink>
      <w:r w:rsidR="0041450A">
        <w:rPr>
          <w:sz w:val="28"/>
          <w:szCs w:val="28"/>
        </w:rPr>
        <w:t>.</w:t>
      </w:r>
    </w:p>
    <w:p w:rsidR="00E35D7C" w:rsidRPr="00CD231E" w:rsidRDefault="00BC3E26"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 xml:space="preserve">Создание Заявки </w:t>
      </w:r>
      <w:r w:rsidR="00E35D7C">
        <w:rPr>
          <w:sz w:val="28"/>
          <w:szCs w:val="28"/>
        </w:rPr>
        <w:t xml:space="preserve">в СОИ от </w:t>
      </w:r>
      <w:r w:rsidR="00E35D7C" w:rsidRPr="00CD231E">
        <w:rPr>
          <w:sz w:val="28"/>
          <w:szCs w:val="28"/>
        </w:rPr>
        <w:t>представител</w:t>
      </w:r>
      <w:r w:rsidR="00E35D7C">
        <w:rPr>
          <w:sz w:val="28"/>
          <w:szCs w:val="28"/>
        </w:rPr>
        <w:t>я</w:t>
      </w:r>
      <w:r w:rsidR="00E35D7C" w:rsidRPr="00CD231E">
        <w:rPr>
          <w:sz w:val="28"/>
          <w:szCs w:val="28"/>
        </w:rPr>
        <w:t xml:space="preserve"> организации Участника</w:t>
      </w:r>
      <w:r>
        <w:rPr>
          <w:sz w:val="28"/>
          <w:szCs w:val="28"/>
        </w:rPr>
        <w:t>,</w:t>
      </w:r>
      <w:r w:rsidR="00E35D7C" w:rsidRPr="00CD231E">
        <w:rPr>
          <w:sz w:val="28"/>
          <w:szCs w:val="28"/>
        </w:rPr>
        <w:t xml:space="preserve"> уже зарегистрирован</w:t>
      </w:r>
      <w:r w:rsidR="00E35D7C">
        <w:rPr>
          <w:sz w:val="28"/>
          <w:szCs w:val="28"/>
        </w:rPr>
        <w:t>ного</w:t>
      </w:r>
      <w:r w:rsidR="00E35D7C" w:rsidRPr="00CD231E">
        <w:rPr>
          <w:sz w:val="28"/>
          <w:szCs w:val="28"/>
        </w:rPr>
        <w:t xml:space="preserve"> в СОИ</w:t>
      </w:r>
      <w:r w:rsidR="00E35D7C">
        <w:rPr>
          <w:sz w:val="28"/>
          <w:szCs w:val="28"/>
        </w:rPr>
        <w:t>.</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9E1A7D">
        <w:rPr>
          <w:sz w:val="28"/>
          <w:szCs w:val="28"/>
        </w:rPr>
        <w:t>В регистрации</w:t>
      </w:r>
      <w:r>
        <w:rPr>
          <w:sz w:val="28"/>
          <w:szCs w:val="28"/>
        </w:rPr>
        <w:t xml:space="preserve"> пользователя</w:t>
      </w:r>
      <w:r w:rsidRPr="009E1A7D">
        <w:rPr>
          <w:sz w:val="28"/>
          <w:szCs w:val="28"/>
        </w:rPr>
        <w:t xml:space="preserve"> может быть отказано по следующим причинам: не</w:t>
      </w:r>
      <w:r>
        <w:rPr>
          <w:sz w:val="28"/>
          <w:szCs w:val="28"/>
        </w:rPr>
        <w:t>корректные</w:t>
      </w:r>
      <w:r w:rsidRPr="009E1A7D">
        <w:rPr>
          <w:sz w:val="28"/>
          <w:szCs w:val="28"/>
        </w:rPr>
        <w:t xml:space="preserve"> данны</w:t>
      </w:r>
      <w:r>
        <w:rPr>
          <w:sz w:val="28"/>
          <w:szCs w:val="28"/>
        </w:rPr>
        <w:t>е</w:t>
      </w:r>
      <w:r w:rsidRPr="009E1A7D">
        <w:rPr>
          <w:sz w:val="28"/>
          <w:szCs w:val="28"/>
        </w:rPr>
        <w:t>, отсутствие организации в перечне</w:t>
      </w:r>
      <w:r>
        <w:rPr>
          <w:sz w:val="28"/>
          <w:szCs w:val="28"/>
        </w:rPr>
        <w:t xml:space="preserve"> зарегистрированных организаций в СОИ.</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9E1A7D">
        <w:rPr>
          <w:sz w:val="28"/>
          <w:szCs w:val="28"/>
        </w:rPr>
        <w:t>ПЛТП в течение 2 (двух) рабочих дней регистрирует нового пользователя</w:t>
      </w:r>
      <w:r>
        <w:rPr>
          <w:sz w:val="28"/>
          <w:szCs w:val="28"/>
        </w:rPr>
        <w:t>/новую организацию</w:t>
      </w:r>
      <w:r w:rsidRPr="009E1A7D">
        <w:rPr>
          <w:sz w:val="28"/>
          <w:szCs w:val="28"/>
        </w:rPr>
        <w:t xml:space="preserve"> и направляет уч</w:t>
      </w:r>
      <w:r w:rsidR="00BC3E26">
        <w:rPr>
          <w:sz w:val="28"/>
          <w:szCs w:val="28"/>
        </w:rPr>
        <w:t>ё</w:t>
      </w:r>
      <w:r w:rsidRPr="009E1A7D">
        <w:rPr>
          <w:sz w:val="28"/>
          <w:szCs w:val="28"/>
        </w:rPr>
        <w:t>тные данные на электронную почту</w:t>
      </w:r>
      <w:r>
        <w:rPr>
          <w:sz w:val="28"/>
          <w:szCs w:val="28"/>
        </w:rPr>
        <w:t>,</w:t>
      </w:r>
      <w:r w:rsidRPr="009E1A7D">
        <w:rPr>
          <w:sz w:val="28"/>
          <w:szCs w:val="28"/>
        </w:rPr>
        <w:t xml:space="preserve"> указанную при подаче Заявки на регистрацию</w:t>
      </w:r>
      <w:r>
        <w:rPr>
          <w:sz w:val="28"/>
          <w:szCs w:val="28"/>
        </w:rPr>
        <w:t>.</w:t>
      </w:r>
    </w:p>
    <w:p w:rsidR="00E35D7C" w:rsidRDefault="00E35D7C" w:rsidP="002231F2">
      <w:pPr>
        <w:pStyle w:val="3"/>
        <w:numPr>
          <w:ilvl w:val="1"/>
          <w:numId w:val="44"/>
        </w:numPr>
        <w:tabs>
          <w:tab w:val="clear" w:pos="1276"/>
          <w:tab w:val="left" w:pos="709"/>
        </w:tabs>
        <w:spacing w:line="240" w:lineRule="auto"/>
        <w:ind w:left="567" w:hanging="567"/>
        <w:rPr>
          <w:sz w:val="28"/>
          <w:szCs w:val="28"/>
        </w:rPr>
      </w:pPr>
      <w:r w:rsidRPr="00E967DF">
        <w:rPr>
          <w:sz w:val="28"/>
          <w:szCs w:val="28"/>
        </w:rPr>
        <w:t>Блокирование уч</w:t>
      </w:r>
      <w:r w:rsidR="00BC3E26">
        <w:rPr>
          <w:sz w:val="28"/>
          <w:szCs w:val="28"/>
        </w:rPr>
        <w:t>ё</w:t>
      </w:r>
      <w:r w:rsidRPr="00E967DF">
        <w:rPr>
          <w:sz w:val="28"/>
          <w:szCs w:val="28"/>
        </w:rPr>
        <w:t>тной записи пользователя СОИ:</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В случае увольнения Участника его учётная запись в СОИ подлежит блокировке. Заявка должна быть направлена представителем организации Участника в СОИ</w:t>
      </w:r>
      <w:r w:rsidR="00D45D7C">
        <w:rPr>
          <w:sz w:val="28"/>
          <w:szCs w:val="28"/>
        </w:rPr>
        <w:t>, ш</w:t>
      </w:r>
      <w:r>
        <w:rPr>
          <w:sz w:val="28"/>
          <w:szCs w:val="28"/>
        </w:rPr>
        <w:t xml:space="preserve">аблон </w:t>
      </w:r>
      <w:r w:rsidR="00BC3E26">
        <w:rPr>
          <w:sz w:val="28"/>
          <w:szCs w:val="28"/>
        </w:rPr>
        <w:t xml:space="preserve">представлен </w:t>
      </w:r>
      <w:r>
        <w:rPr>
          <w:sz w:val="28"/>
          <w:szCs w:val="28"/>
        </w:rPr>
        <w:t xml:space="preserve">в </w:t>
      </w:r>
      <w:hyperlink w:anchor="Приложение1" w:history="1">
        <w:r w:rsidR="00D66148" w:rsidRPr="00D55FC7">
          <w:rPr>
            <w:rStyle w:val="aff2"/>
            <w:sz w:val="28"/>
            <w:szCs w:val="28"/>
          </w:rPr>
          <w:t>Приложении № 1</w:t>
        </w:r>
      </w:hyperlink>
      <w:r w:rsidR="00D66148" w:rsidRPr="00E24754">
        <w:rPr>
          <w:sz w:val="28"/>
          <w:szCs w:val="28"/>
          <w:u w:val="single"/>
        </w:rPr>
        <w:t>.</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 xml:space="preserve">Учётная запись Участника, употребляющего ненормативную лексику, фамильярно и неуважительно обращающегося к другим Участникам, блокируется. </w:t>
      </w:r>
    </w:p>
    <w:p w:rsidR="00E35D7C" w:rsidRPr="002231F2" w:rsidRDefault="00E35D7C" w:rsidP="002231F2">
      <w:pPr>
        <w:pStyle w:val="af1"/>
        <w:numPr>
          <w:ilvl w:val="2"/>
          <w:numId w:val="44"/>
        </w:numPr>
        <w:ind w:left="567" w:hanging="567"/>
        <w:rPr>
          <w:sz w:val="28"/>
          <w:szCs w:val="28"/>
        </w:rPr>
      </w:pPr>
      <w:r w:rsidRPr="002231F2">
        <w:rPr>
          <w:sz w:val="28"/>
          <w:szCs w:val="28"/>
        </w:rPr>
        <w:br w:type="page"/>
      </w:r>
    </w:p>
    <w:p w:rsidR="00E35D7C" w:rsidRDefault="00E35D7C" w:rsidP="002231F2">
      <w:pPr>
        <w:pStyle w:val="13"/>
        <w:keepLines/>
        <w:numPr>
          <w:ilvl w:val="0"/>
          <w:numId w:val="44"/>
        </w:numPr>
        <w:suppressAutoHyphens w:val="0"/>
        <w:spacing w:before="0" w:after="0"/>
        <w:ind w:left="567" w:hanging="567"/>
        <w:jc w:val="center"/>
        <w:rPr>
          <w:rFonts w:ascii="Times New Roman" w:hAnsi="Times New Roman"/>
        </w:rPr>
      </w:pPr>
      <w:bookmarkStart w:id="3" w:name="_Toc192860564"/>
      <w:r w:rsidRPr="00302662">
        <w:rPr>
          <w:rFonts w:ascii="Times New Roman" w:hAnsi="Times New Roman"/>
        </w:rPr>
        <w:lastRenderedPageBreak/>
        <w:t>Основные положения работы с заявками</w:t>
      </w:r>
      <w:bookmarkEnd w:id="3"/>
    </w:p>
    <w:p w:rsidR="00E35D7C" w:rsidRDefault="00E35D7C" w:rsidP="002231F2">
      <w:pPr>
        <w:spacing w:after="0"/>
        <w:ind w:left="567" w:hanging="567"/>
      </w:pPr>
    </w:p>
    <w:p w:rsidR="00E35D7C" w:rsidRDefault="00E35D7C" w:rsidP="002231F2">
      <w:pPr>
        <w:pStyle w:val="af1"/>
        <w:numPr>
          <w:ilvl w:val="1"/>
          <w:numId w:val="44"/>
        </w:numPr>
        <w:suppressAutoHyphens w:val="0"/>
        <w:ind w:left="567" w:hanging="567"/>
        <w:jc w:val="both"/>
        <w:rPr>
          <w:sz w:val="28"/>
          <w:szCs w:val="28"/>
        </w:rPr>
      </w:pPr>
      <w:r w:rsidRPr="00302662">
        <w:rPr>
          <w:sz w:val="28"/>
          <w:szCs w:val="28"/>
        </w:rPr>
        <w:t xml:space="preserve">Все заявки первоначально обрабатываются специалистами ПЛТП в рабочее время с понедельника по пятницу с 8:30 до 17:30 по Красноярскому времени (с учётом переносов рабочих дней). </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Заявки, поступившие в </w:t>
      </w:r>
      <w:r w:rsidR="00576021">
        <w:rPr>
          <w:sz w:val="28"/>
          <w:szCs w:val="28"/>
        </w:rPr>
        <w:t>С</w:t>
      </w:r>
      <w:r>
        <w:rPr>
          <w:sz w:val="28"/>
          <w:szCs w:val="28"/>
        </w:rPr>
        <w:t xml:space="preserve">ТП, должны быть зарегистрированы Заказчиком в СОИ, вне зависимости от способа подачи. </w:t>
      </w:r>
      <w:r w:rsidRPr="00D87D40">
        <w:rPr>
          <w:sz w:val="28"/>
          <w:szCs w:val="28"/>
        </w:rPr>
        <w:t>Заказчиком/Инициатором</w:t>
      </w:r>
      <w:r>
        <w:rPr>
          <w:sz w:val="28"/>
          <w:szCs w:val="28"/>
        </w:rPr>
        <w:t xml:space="preserve"> заявки может быть любой Участник. </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Подача </w:t>
      </w:r>
      <w:r w:rsidR="003B23DD">
        <w:rPr>
          <w:sz w:val="28"/>
          <w:szCs w:val="28"/>
        </w:rPr>
        <w:t>З</w:t>
      </w:r>
      <w:r>
        <w:rPr>
          <w:sz w:val="28"/>
          <w:szCs w:val="28"/>
        </w:rPr>
        <w:t xml:space="preserve">аявки в </w:t>
      </w:r>
      <w:r w:rsidR="003B23DD">
        <w:rPr>
          <w:sz w:val="28"/>
          <w:szCs w:val="28"/>
        </w:rPr>
        <w:t>С</w:t>
      </w:r>
      <w:r>
        <w:rPr>
          <w:sz w:val="28"/>
          <w:szCs w:val="28"/>
        </w:rPr>
        <w:t xml:space="preserve">ТП возможна одним из следующих способов: </w:t>
      </w:r>
    </w:p>
    <w:p w:rsidR="00E35D7C" w:rsidRDefault="00E35D7C" w:rsidP="00B350B0">
      <w:pPr>
        <w:pStyle w:val="af1"/>
        <w:numPr>
          <w:ilvl w:val="2"/>
          <w:numId w:val="44"/>
        </w:numPr>
        <w:suppressAutoHyphens w:val="0"/>
        <w:ind w:left="567" w:hanging="141"/>
        <w:jc w:val="both"/>
        <w:rPr>
          <w:sz w:val="28"/>
          <w:szCs w:val="28"/>
        </w:rPr>
      </w:pPr>
      <w:r>
        <w:rPr>
          <w:sz w:val="28"/>
          <w:szCs w:val="28"/>
        </w:rPr>
        <w:t>Регистрация в СОИ.</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 xml:space="preserve">Звонок на единый номер службы </w:t>
      </w:r>
      <w:r w:rsidR="003B23DD">
        <w:rPr>
          <w:sz w:val="28"/>
          <w:szCs w:val="28"/>
        </w:rPr>
        <w:t>С</w:t>
      </w:r>
      <w:r>
        <w:rPr>
          <w:sz w:val="28"/>
          <w:szCs w:val="28"/>
        </w:rPr>
        <w:t>ТП в случае, если заявка с типом «Ошибка», с приоритетом «Крайне высокий» и «Высокий» (</w:t>
      </w:r>
      <w:hyperlink w:anchor="Приложение4" w:history="1">
        <w:r w:rsidRPr="00870F6C">
          <w:rPr>
            <w:rStyle w:val="aff2"/>
            <w:sz w:val="28"/>
            <w:szCs w:val="28"/>
          </w:rPr>
          <w:t>Приложение №4</w:t>
        </w:r>
      </w:hyperlink>
      <w:r w:rsidRPr="004E069F">
        <w:rPr>
          <w:sz w:val="28"/>
          <w:szCs w:val="28"/>
        </w:rPr>
        <w:t xml:space="preserve"> к Регламенту</w:t>
      </w:r>
      <w:r>
        <w:rPr>
          <w:sz w:val="28"/>
          <w:szCs w:val="28"/>
        </w:rPr>
        <w:t xml:space="preserve"> взаимодействия по работе с заявками), с последующей обязательной регистрацией заявки в СОИ Заказчиком</w:t>
      </w:r>
      <w:r w:rsidR="003B23DD">
        <w:rPr>
          <w:sz w:val="28"/>
          <w:szCs w:val="28"/>
        </w:rPr>
        <w:t>.</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 Участник, в случае его временного отсутствия, должен назначить в СОИ специалиста, заменяющего его на период отсутствия. Заявка </w:t>
      </w:r>
      <w:r w:rsidR="003B23DD">
        <w:rPr>
          <w:sz w:val="28"/>
          <w:szCs w:val="28"/>
        </w:rPr>
        <w:t xml:space="preserve">не может </w:t>
      </w:r>
      <w:r w:rsidR="000F7371">
        <w:rPr>
          <w:sz w:val="28"/>
          <w:szCs w:val="28"/>
        </w:rPr>
        <w:t xml:space="preserve">быть </w:t>
      </w:r>
      <w:r w:rsidR="003B23DD">
        <w:rPr>
          <w:sz w:val="28"/>
          <w:szCs w:val="28"/>
        </w:rPr>
        <w:t>переведена на отсутствующего Участника</w:t>
      </w:r>
      <w:r>
        <w:rPr>
          <w:sz w:val="28"/>
          <w:szCs w:val="28"/>
        </w:rPr>
        <w:t>.</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 Исполнитель продлевает срок </w:t>
      </w:r>
      <w:r w:rsidRPr="00D87D40">
        <w:rPr>
          <w:sz w:val="28"/>
          <w:szCs w:val="28"/>
        </w:rPr>
        <w:t>исполнения</w:t>
      </w:r>
      <w:r w:rsidR="009875C6">
        <w:rPr>
          <w:sz w:val="28"/>
          <w:szCs w:val="28"/>
        </w:rPr>
        <w:t xml:space="preserve"> </w:t>
      </w:r>
      <w:r>
        <w:rPr>
          <w:sz w:val="28"/>
          <w:szCs w:val="28"/>
        </w:rPr>
        <w:t>по своим заявкам</w:t>
      </w:r>
      <w:r w:rsidR="009875C6">
        <w:rPr>
          <w:sz w:val="28"/>
          <w:szCs w:val="28"/>
        </w:rPr>
        <w:t xml:space="preserve"> </w:t>
      </w:r>
      <w:r>
        <w:rPr>
          <w:sz w:val="28"/>
          <w:szCs w:val="28"/>
        </w:rPr>
        <w:t>на период временного отсутствия по договорённости с Заказчиками, либо переводит на другого Исполнителя.</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 Заказчик ежедневно проверяет состояние по заявкам в СОИ, реагируют на задаваемые вопросы в рамках </w:t>
      </w:r>
      <w:r w:rsidR="001C36FD">
        <w:rPr>
          <w:sz w:val="28"/>
          <w:szCs w:val="28"/>
        </w:rPr>
        <w:t>Заявки</w:t>
      </w:r>
      <w:r>
        <w:rPr>
          <w:sz w:val="28"/>
          <w:szCs w:val="28"/>
        </w:rPr>
        <w:t>.</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 В случае</w:t>
      </w:r>
      <w:proofErr w:type="gramStart"/>
      <w:r w:rsidR="00172ECC">
        <w:rPr>
          <w:sz w:val="28"/>
          <w:szCs w:val="28"/>
        </w:rPr>
        <w:t>,</w:t>
      </w:r>
      <w:proofErr w:type="gramEnd"/>
      <w:r>
        <w:rPr>
          <w:sz w:val="28"/>
          <w:szCs w:val="28"/>
        </w:rPr>
        <w:t xml:space="preserve"> если Заказчик не проверяет выполнение и не подтверждает закрытие заявки более 10 рабочих дней</w:t>
      </w:r>
      <w:r w:rsidR="009875C6">
        <w:rPr>
          <w:sz w:val="28"/>
          <w:szCs w:val="28"/>
        </w:rPr>
        <w:t xml:space="preserve"> </w:t>
      </w:r>
      <w:r w:rsidRPr="00D87D40">
        <w:rPr>
          <w:sz w:val="28"/>
          <w:szCs w:val="28"/>
        </w:rPr>
        <w:t>(с последней смены статуса),</w:t>
      </w:r>
      <w:r>
        <w:rPr>
          <w:sz w:val="28"/>
          <w:szCs w:val="28"/>
        </w:rPr>
        <w:t xml:space="preserve"> ПТЛП принудительно выставляет статус «Закрыта», либо «Отменена».</w:t>
      </w:r>
    </w:p>
    <w:p w:rsidR="00E35D7C" w:rsidRDefault="00E35D7C" w:rsidP="002231F2">
      <w:pPr>
        <w:pStyle w:val="af1"/>
        <w:numPr>
          <w:ilvl w:val="1"/>
          <w:numId w:val="44"/>
        </w:numPr>
        <w:suppressAutoHyphens w:val="0"/>
        <w:ind w:left="567" w:hanging="567"/>
        <w:jc w:val="both"/>
        <w:rPr>
          <w:sz w:val="28"/>
          <w:szCs w:val="28"/>
        </w:rPr>
      </w:pPr>
      <w:r>
        <w:rPr>
          <w:sz w:val="28"/>
          <w:szCs w:val="28"/>
        </w:rPr>
        <w:t xml:space="preserve"> На Исполнителе не должно быть просроченных заявок:</w:t>
      </w:r>
    </w:p>
    <w:p w:rsidR="00E35D7C" w:rsidRPr="00D87D40"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D87D40">
        <w:rPr>
          <w:sz w:val="28"/>
          <w:szCs w:val="28"/>
        </w:rPr>
        <w:t xml:space="preserve">Открытая </w:t>
      </w:r>
      <w:r w:rsidR="007C32C7">
        <w:rPr>
          <w:sz w:val="28"/>
          <w:szCs w:val="28"/>
        </w:rPr>
        <w:t>З</w:t>
      </w:r>
      <w:r w:rsidR="007C32C7" w:rsidRPr="00D87D40">
        <w:rPr>
          <w:sz w:val="28"/>
          <w:szCs w:val="28"/>
        </w:rPr>
        <w:t xml:space="preserve">аявка </w:t>
      </w:r>
      <w:r w:rsidRPr="00D87D40">
        <w:rPr>
          <w:sz w:val="28"/>
          <w:szCs w:val="28"/>
        </w:rPr>
        <w:t xml:space="preserve">без выставленного срока оказания, либо с истёкшим сроком оказания, считается просроченной по дате оказания. </w:t>
      </w:r>
    </w:p>
    <w:p w:rsidR="00E35D7C" w:rsidRPr="00D87D40"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D87D40">
        <w:rPr>
          <w:sz w:val="28"/>
          <w:szCs w:val="28"/>
        </w:rPr>
        <w:t xml:space="preserve">Заявка считается открытой, если статус </w:t>
      </w:r>
      <w:r w:rsidR="007C32C7">
        <w:rPr>
          <w:sz w:val="28"/>
          <w:szCs w:val="28"/>
        </w:rPr>
        <w:t>З</w:t>
      </w:r>
      <w:r w:rsidR="007C32C7" w:rsidRPr="00D87D40">
        <w:rPr>
          <w:sz w:val="28"/>
          <w:szCs w:val="28"/>
        </w:rPr>
        <w:t xml:space="preserve">аявки </w:t>
      </w:r>
      <w:r w:rsidRPr="00D87D40">
        <w:rPr>
          <w:sz w:val="28"/>
          <w:szCs w:val="28"/>
        </w:rPr>
        <w:t>не соответствует «Отменена».</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 xml:space="preserve">Заявка имеет фактический срок жизни равный количеству дней </w:t>
      </w:r>
      <w:r w:rsidRPr="00D87D40">
        <w:rPr>
          <w:sz w:val="28"/>
          <w:szCs w:val="28"/>
        </w:rPr>
        <w:t>(рабочих)</w:t>
      </w:r>
      <w:r>
        <w:rPr>
          <w:sz w:val="28"/>
          <w:szCs w:val="28"/>
        </w:rPr>
        <w:t xml:space="preserve"> с момента создания заявки до момента закрытия, не включая выходные и праздничные дни, время нахождения заявки в статусах «На проверке отмены/закрытия», «Приостановлена».</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 xml:space="preserve"> Для каждого типа Заявки предусмотрен эталонный срок жизни – </w:t>
      </w:r>
      <w:r w:rsidRPr="002231F2">
        <w:rPr>
          <w:sz w:val="28"/>
          <w:szCs w:val="28"/>
        </w:rPr>
        <w:t>SLA</w:t>
      </w:r>
      <w:r>
        <w:rPr>
          <w:sz w:val="28"/>
          <w:szCs w:val="28"/>
        </w:rPr>
        <w:t xml:space="preserve">, не включая выходные и праздничные дни, в соответствии с </w:t>
      </w:r>
      <w:hyperlink w:anchor="Приложение3" w:history="1">
        <w:r w:rsidRPr="00870F6C">
          <w:rPr>
            <w:rStyle w:val="aff2"/>
            <w:sz w:val="28"/>
            <w:szCs w:val="28"/>
          </w:rPr>
          <w:t>Приложением № 3</w:t>
        </w:r>
      </w:hyperlink>
      <w:r>
        <w:rPr>
          <w:sz w:val="28"/>
          <w:szCs w:val="28"/>
        </w:rPr>
        <w:t xml:space="preserve"> к Регламенту взаимодействия по работе с </w:t>
      </w:r>
      <w:r w:rsidR="007C32C7">
        <w:rPr>
          <w:sz w:val="28"/>
          <w:szCs w:val="28"/>
        </w:rPr>
        <w:t>Заявками</w:t>
      </w:r>
      <w:r>
        <w:rPr>
          <w:sz w:val="28"/>
          <w:szCs w:val="28"/>
        </w:rPr>
        <w:t>.</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 xml:space="preserve"> Заявка, фактический срок жизни которой превышает </w:t>
      </w:r>
      <w:r w:rsidRPr="002231F2">
        <w:rPr>
          <w:sz w:val="28"/>
          <w:szCs w:val="28"/>
        </w:rPr>
        <w:t>SLA</w:t>
      </w:r>
      <w:r>
        <w:rPr>
          <w:sz w:val="28"/>
          <w:szCs w:val="28"/>
        </w:rPr>
        <w:t xml:space="preserve">, считается просроченной по </w:t>
      </w:r>
      <w:r w:rsidRPr="002231F2">
        <w:rPr>
          <w:sz w:val="28"/>
          <w:szCs w:val="28"/>
        </w:rPr>
        <w:t>SLA</w:t>
      </w:r>
      <w:r>
        <w:rPr>
          <w:sz w:val="28"/>
          <w:szCs w:val="28"/>
        </w:rPr>
        <w:t>.</w:t>
      </w:r>
    </w:p>
    <w:p w:rsidR="00E35D7C" w:rsidRDefault="00E35D7C" w:rsidP="002231F2">
      <w:pPr>
        <w:pStyle w:val="af1"/>
        <w:numPr>
          <w:ilvl w:val="1"/>
          <w:numId w:val="44"/>
        </w:numPr>
        <w:suppressAutoHyphens w:val="0"/>
        <w:ind w:left="567" w:hanging="567"/>
        <w:jc w:val="both"/>
        <w:rPr>
          <w:sz w:val="28"/>
          <w:szCs w:val="28"/>
        </w:rPr>
      </w:pPr>
      <w:r w:rsidRPr="007D5BFA">
        <w:rPr>
          <w:sz w:val="28"/>
          <w:szCs w:val="28"/>
        </w:rPr>
        <w:t xml:space="preserve">Участник не может одновременно являться </w:t>
      </w:r>
      <w:r>
        <w:rPr>
          <w:sz w:val="28"/>
          <w:szCs w:val="28"/>
        </w:rPr>
        <w:t>Инициатором</w:t>
      </w:r>
      <w:r w:rsidRPr="007D5BFA">
        <w:rPr>
          <w:sz w:val="28"/>
          <w:szCs w:val="28"/>
        </w:rPr>
        <w:t xml:space="preserve"> и Исполнителем в рамках одной </w:t>
      </w:r>
      <w:r w:rsidR="007C32C7">
        <w:rPr>
          <w:sz w:val="28"/>
          <w:szCs w:val="28"/>
        </w:rPr>
        <w:t>З</w:t>
      </w:r>
      <w:r w:rsidR="007C32C7" w:rsidRPr="007D5BFA">
        <w:rPr>
          <w:sz w:val="28"/>
          <w:szCs w:val="28"/>
        </w:rPr>
        <w:t>аявки</w:t>
      </w:r>
      <w:r w:rsidRPr="007D5BFA">
        <w:rPr>
          <w:sz w:val="28"/>
          <w:szCs w:val="28"/>
        </w:rPr>
        <w:t>.</w:t>
      </w:r>
    </w:p>
    <w:p w:rsidR="00E35D7C" w:rsidRDefault="00E35D7C" w:rsidP="002231F2">
      <w:pPr>
        <w:pStyle w:val="af1"/>
        <w:numPr>
          <w:ilvl w:val="1"/>
          <w:numId w:val="44"/>
        </w:numPr>
        <w:suppressAutoHyphens w:val="0"/>
        <w:ind w:left="567" w:hanging="567"/>
        <w:jc w:val="both"/>
        <w:rPr>
          <w:sz w:val="28"/>
          <w:szCs w:val="28"/>
        </w:rPr>
      </w:pPr>
      <w:bookmarkStart w:id="4" w:name="пункт4_10"/>
      <w:bookmarkEnd w:id="4"/>
      <w:r>
        <w:rPr>
          <w:sz w:val="28"/>
          <w:szCs w:val="28"/>
        </w:rPr>
        <w:t xml:space="preserve">Срок исполнения </w:t>
      </w:r>
      <w:r w:rsidR="007C32C7">
        <w:rPr>
          <w:sz w:val="28"/>
          <w:szCs w:val="28"/>
        </w:rPr>
        <w:t xml:space="preserve">Заявки </w:t>
      </w:r>
      <w:r>
        <w:rPr>
          <w:sz w:val="28"/>
          <w:szCs w:val="28"/>
        </w:rPr>
        <w:t xml:space="preserve">может быть продлён, либо может быть изменён её статус на «Приостановлена». Для согласования этих действий в СОИ Исполнитель должен направить запрос на изменение статуса заявки </w:t>
      </w:r>
      <w:r>
        <w:rPr>
          <w:sz w:val="28"/>
          <w:szCs w:val="28"/>
        </w:rPr>
        <w:lastRenderedPageBreak/>
        <w:t xml:space="preserve">и/или продление срока с указанием причины. Данный запрос должен быть согласован Заказчиком, иначе срок исполнения (статус) не считается измененным. </w:t>
      </w:r>
    </w:p>
    <w:p w:rsidR="00E35D7C" w:rsidRDefault="00E35D7C" w:rsidP="002231F2">
      <w:pPr>
        <w:pStyle w:val="af1"/>
        <w:ind w:left="567" w:hanging="567"/>
        <w:jc w:val="both"/>
        <w:rPr>
          <w:sz w:val="28"/>
          <w:szCs w:val="28"/>
        </w:rPr>
      </w:pPr>
    </w:p>
    <w:p w:rsidR="00E35D7C" w:rsidRPr="002231F2" w:rsidRDefault="00E35D7C" w:rsidP="002231F2">
      <w:pPr>
        <w:pStyle w:val="af1"/>
        <w:numPr>
          <w:ilvl w:val="2"/>
          <w:numId w:val="44"/>
        </w:numPr>
        <w:ind w:left="567" w:hanging="567"/>
        <w:rPr>
          <w:rFonts w:eastAsiaTheme="majorEastAsia"/>
          <w:b/>
          <w:bCs/>
          <w:sz w:val="28"/>
          <w:szCs w:val="28"/>
        </w:rPr>
      </w:pPr>
      <w:r>
        <w:br w:type="page"/>
      </w:r>
    </w:p>
    <w:p w:rsidR="00E35D7C" w:rsidRDefault="00E35D7C" w:rsidP="002231F2">
      <w:pPr>
        <w:pStyle w:val="13"/>
        <w:keepLines/>
        <w:numPr>
          <w:ilvl w:val="0"/>
          <w:numId w:val="44"/>
        </w:numPr>
        <w:suppressAutoHyphens w:val="0"/>
        <w:spacing w:before="0" w:after="0"/>
        <w:ind w:left="567" w:hanging="567"/>
        <w:jc w:val="center"/>
        <w:rPr>
          <w:rFonts w:ascii="Times New Roman" w:hAnsi="Times New Roman"/>
        </w:rPr>
      </w:pPr>
      <w:bookmarkStart w:id="5" w:name="_Toc192860565"/>
      <w:r w:rsidRPr="00F83EB8">
        <w:rPr>
          <w:rFonts w:ascii="Times New Roman" w:hAnsi="Times New Roman"/>
        </w:rPr>
        <w:lastRenderedPageBreak/>
        <w:t>Типизация заявок</w:t>
      </w:r>
      <w:bookmarkEnd w:id="5"/>
    </w:p>
    <w:p w:rsidR="00E35D7C" w:rsidRPr="00B2779E" w:rsidRDefault="00E35D7C" w:rsidP="002231F2">
      <w:pPr>
        <w:spacing w:after="0"/>
        <w:ind w:left="567" w:hanging="567"/>
      </w:pPr>
    </w:p>
    <w:p w:rsidR="00E35D7C" w:rsidRPr="00AB054B" w:rsidRDefault="00E35D7C" w:rsidP="002231F2">
      <w:pPr>
        <w:pStyle w:val="af1"/>
        <w:numPr>
          <w:ilvl w:val="1"/>
          <w:numId w:val="44"/>
        </w:numPr>
        <w:suppressAutoHyphens w:val="0"/>
        <w:ind w:left="567" w:hanging="567"/>
        <w:jc w:val="both"/>
        <w:rPr>
          <w:sz w:val="28"/>
          <w:szCs w:val="28"/>
        </w:rPr>
      </w:pPr>
      <w:r w:rsidRPr="00AB054B">
        <w:rPr>
          <w:sz w:val="28"/>
          <w:szCs w:val="28"/>
        </w:rPr>
        <w:t xml:space="preserve">Все заявки, зарегистрированные в </w:t>
      </w:r>
      <w:r w:rsidR="0048342B">
        <w:rPr>
          <w:sz w:val="28"/>
          <w:szCs w:val="28"/>
        </w:rPr>
        <w:t>СОИ</w:t>
      </w:r>
      <w:r w:rsidRPr="00AB054B">
        <w:rPr>
          <w:sz w:val="28"/>
          <w:szCs w:val="28"/>
        </w:rPr>
        <w:t>, разделяются на следующие типы:</w:t>
      </w:r>
    </w:p>
    <w:p w:rsidR="00E35D7C" w:rsidRPr="00AB054B"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К</w:t>
      </w:r>
      <w:r w:rsidRPr="00AB054B">
        <w:rPr>
          <w:sz w:val="28"/>
          <w:szCs w:val="28"/>
        </w:rPr>
        <w:t>онсультаци</w:t>
      </w:r>
      <w:r>
        <w:rPr>
          <w:sz w:val="28"/>
          <w:szCs w:val="28"/>
        </w:rPr>
        <w:t>я</w:t>
      </w:r>
      <w:r w:rsidRPr="00AB054B">
        <w:rPr>
          <w:sz w:val="28"/>
          <w:szCs w:val="28"/>
        </w:rPr>
        <w:t xml:space="preserve"> – запрос на проведение разъяснений по работе ИС.</w:t>
      </w:r>
    </w:p>
    <w:p w:rsidR="00E35D7C" w:rsidRPr="00AB054B"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Задача (и</w:t>
      </w:r>
      <w:r w:rsidRPr="00AB054B">
        <w:rPr>
          <w:sz w:val="28"/>
          <w:szCs w:val="28"/>
        </w:rPr>
        <w:t>зменение</w:t>
      </w:r>
      <w:r>
        <w:rPr>
          <w:sz w:val="28"/>
          <w:szCs w:val="28"/>
        </w:rPr>
        <w:t>)</w:t>
      </w:r>
      <w:r w:rsidRPr="00AB054B">
        <w:rPr>
          <w:sz w:val="28"/>
          <w:szCs w:val="28"/>
        </w:rPr>
        <w:t xml:space="preserve"> –</w:t>
      </w:r>
      <w:r w:rsidR="009875C6">
        <w:rPr>
          <w:sz w:val="28"/>
          <w:szCs w:val="28"/>
        </w:rPr>
        <w:t xml:space="preserve"> </w:t>
      </w:r>
      <w:r w:rsidRPr="00AB054B">
        <w:rPr>
          <w:sz w:val="28"/>
          <w:szCs w:val="28"/>
        </w:rPr>
        <w:t xml:space="preserve">настройка регионального/образцового функционала, </w:t>
      </w:r>
      <w:proofErr w:type="gramStart"/>
      <w:r w:rsidRPr="00AB054B">
        <w:rPr>
          <w:sz w:val="28"/>
          <w:szCs w:val="28"/>
        </w:rPr>
        <w:t>доступ</w:t>
      </w:r>
      <w:proofErr w:type="gramEnd"/>
      <w:r w:rsidRPr="00AB054B">
        <w:rPr>
          <w:sz w:val="28"/>
          <w:szCs w:val="28"/>
        </w:rPr>
        <w:t xml:space="preserve"> к настройке которого закрыт для</w:t>
      </w:r>
      <w:r w:rsidR="009875C6">
        <w:rPr>
          <w:sz w:val="28"/>
          <w:szCs w:val="28"/>
        </w:rPr>
        <w:t xml:space="preserve"> </w:t>
      </w:r>
      <w:r w:rsidRPr="00AB054B">
        <w:rPr>
          <w:sz w:val="28"/>
          <w:szCs w:val="28"/>
        </w:rPr>
        <w:t>специалистов МО.</w:t>
      </w:r>
    </w:p>
    <w:p w:rsidR="00E35D7C" w:rsidRPr="00AB054B"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AB054B">
        <w:rPr>
          <w:sz w:val="28"/>
          <w:szCs w:val="28"/>
        </w:rPr>
        <w:t>Ошибка – не работает существующий функционал</w:t>
      </w:r>
      <w:r w:rsidR="007C32C7">
        <w:rPr>
          <w:sz w:val="28"/>
          <w:szCs w:val="28"/>
        </w:rPr>
        <w:t>,</w:t>
      </w:r>
      <w:r w:rsidRPr="00AB054B">
        <w:rPr>
          <w:sz w:val="28"/>
          <w:szCs w:val="28"/>
        </w:rPr>
        <w:t xml:space="preserve"> или нарушена работа системы в целом.</w:t>
      </w:r>
    </w:p>
    <w:p w:rsidR="00E35D7C" w:rsidRDefault="00E35D7C" w:rsidP="002231F2">
      <w:pPr>
        <w:pStyle w:val="af1"/>
        <w:numPr>
          <w:ilvl w:val="1"/>
          <w:numId w:val="44"/>
        </w:numPr>
        <w:suppressAutoHyphens w:val="0"/>
        <w:ind w:left="567" w:hanging="567"/>
        <w:jc w:val="both"/>
        <w:rPr>
          <w:sz w:val="28"/>
          <w:szCs w:val="28"/>
        </w:rPr>
      </w:pPr>
      <w:r w:rsidRPr="00AB054B">
        <w:rPr>
          <w:sz w:val="28"/>
          <w:szCs w:val="28"/>
        </w:rPr>
        <w:t xml:space="preserve">Для </w:t>
      </w:r>
      <w:r w:rsidR="007C32C7">
        <w:rPr>
          <w:sz w:val="28"/>
          <w:szCs w:val="28"/>
        </w:rPr>
        <w:t>З</w:t>
      </w:r>
      <w:r w:rsidR="007C32C7" w:rsidRPr="00AB054B">
        <w:rPr>
          <w:sz w:val="28"/>
          <w:szCs w:val="28"/>
        </w:rPr>
        <w:t xml:space="preserve">аявок </w:t>
      </w:r>
      <w:r w:rsidRPr="00AB054B">
        <w:rPr>
          <w:sz w:val="28"/>
          <w:szCs w:val="28"/>
        </w:rPr>
        <w:t>с типом «Ошибка» присваивается Приоритет, который определяется в зависимости от степени негативного воздействия на работоспособность системы и бизнес-процессы Заказчика. Ошибке присваивается приоритет «Крайне высокий», если отсутствует доступ в ИС, проблемы с каналами связи или ошибка связана с недоступностью ЦОД, не работает важный функционал, хотя бы в одной МО.</w:t>
      </w:r>
    </w:p>
    <w:p w:rsidR="00E35D7C" w:rsidRDefault="00E35D7C" w:rsidP="002231F2">
      <w:pPr>
        <w:pStyle w:val="af1"/>
        <w:numPr>
          <w:ilvl w:val="1"/>
          <w:numId w:val="44"/>
        </w:numPr>
        <w:suppressAutoHyphens w:val="0"/>
        <w:ind w:left="567" w:hanging="567"/>
        <w:jc w:val="both"/>
        <w:rPr>
          <w:sz w:val="28"/>
          <w:szCs w:val="28"/>
        </w:rPr>
      </w:pPr>
      <w:r w:rsidRPr="00AB054B">
        <w:rPr>
          <w:sz w:val="28"/>
          <w:szCs w:val="28"/>
        </w:rPr>
        <w:t>Запрос на разработку – обращение с предложением по изменению функционала ИС. В рамках технической поддержки Исполнитель принимает и рассматривает предложения Заказчика о доработках функционала системы. Исполнитель по своему усмотрению принимает решение о включении или не включении таких предложений в план развития, выставляется соответствующая метка</w:t>
      </w:r>
      <w:r>
        <w:rPr>
          <w:sz w:val="28"/>
          <w:szCs w:val="28"/>
        </w:rPr>
        <w:t>.</w:t>
      </w:r>
    </w:p>
    <w:p w:rsidR="00E35D7C" w:rsidRPr="00395827" w:rsidRDefault="00E35D7C" w:rsidP="002231F2">
      <w:pPr>
        <w:pStyle w:val="20"/>
        <w:numPr>
          <w:ilvl w:val="0"/>
          <w:numId w:val="0"/>
        </w:numPr>
        <w:suppressAutoHyphens w:val="0"/>
        <w:spacing w:line="240" w:lineRule="auto"/>
        <w:ind w:left="567" w:hanging="567"/>
        <w:contextualSpacing w:val="0"/>
        <w:rPr>
          <w:sz w:val="28"/>
          <w:szCs w:val="28"/>
        </w:rPr>
      </w:pPr>
    </w:p>
    <w:p w:rsidR="00E35D7C" w:rsidRPr="002231F2" w:rsidRDefault="00E35D7C" w:rsidP="002231F2">
      <w:pPr>
        <w:pStyle w:val="af1"/>
        <w:numPr>
          <w:ilvl w:val="2"/>
          <w:numId w:val="44"/>
        </w:numPr>
        <w:ind w:left="567" w:hanging="567"/>
        <w:rPr>
          <w:rFonts w:eastAsiaTheme="majorEastAsia"/>
          <w:b/>
          <w:bCs/>
          <w:sz w:val="28"/>
          <w:szCs w:val="28"/>
        </w:rPr>
      </w:pPr>
      <w:r>
        <w:br w:type="page"/>
      </w:r>
    </w:p>
    <w:p w:rsidR="00E35D7C" w:rsidRDefault="00E35D7C" w:rsidP="002231F2">
      <w:pPr>
        <w:pStyle w:val="13"/>
        <w:keepLines/>
        <w:numPr>
          <w:ilvl w:val="0"/>
          <w:numId w:val="44"/>
        </w:numPr>
        <w:suppressAutoHyphens w:val="0"/>
        <w:spacing w:before="0" w:after="0"/>
        <w:ind w:left="567" w:hanging="567"/>
        <w:jc w:val="center"/>
        <w:rPr>
          <w:rFonts w:ascii="Times New Roman" w:hAnsi="Times New Roman"/>
        </w:rPr>
      </w:pPr>
      <w:bookmarkStart w:id="6" w:name="_Toc192860566"/>
      <w:r w:rsidRPr="00C85559">
        <w:rPr>
          <w:rFonts w:ascii="Times New Roman" w:hAnsi="Times New Roman"/>
        </w:rPr>
        <w:lastRenderedPageBreak/>
        <w:t>Статусы заявок</w:t>
      </w:r>
      <w:bookmarkEnd w:id="6"/>
    </w:p>
    <w:p w:rsidR="00E35D7C" w:rsidRPr="00B2779E" w:rsidRDefault="00E35D7C" w:rsidP="002231F2">
      <w:pPr>
        <w:spacing w:after="0"/>
        <w:ind w:left="567" w:hanging="567"/>
      </w:pPr>
    </w:p>
    <w:p w:rsidR="00E35D7C" w:rsidRPr="00C85559" w:rsidRDefault="00E35D7C" w:rsidP="002231F2">
      <w:pPr>
        <w:pStyle w:val="af1"/>
        <w:numPr>
          <w:ilvl w:val="1"/>
          <w:numId w:val="44"/>
        </w:numPr>
        <w:suppressAutoHyphens w:val="0"/>
        <w:ind w:left="567" w:hanging="567"/>
        <w:jc w:val="both"/>
        <w:rPr>
          <w:sz w:val="28"/>
          <w:szCs w:val="28"/>
        </w:rPr>
      </w:pPr>
      <w:r w:rsidRPr="00C85559">
        <w:rPr>
          <w:sz w:val="28"/>
          <w:szCs w:val="28"/>
        </w:rPr>
        <w:t>Статус «Открыта» – присваивается автоматически при создании новой заявки.</w:t>
      </w:r>
    </w:p>
    <w:p w:rsidR="00E35D7C" w:rsidRPr="00AA2E55" w:rsidRDefault="00E35D7C" w:rsidP="002231F2">
      <w:pPr>
        <w:pStyle w:val="af1"/>
        <w:numPr>
          <w:ilvl w:val="1"/>
          <w:numId w:val="44"/>
        </w:numPr>
        <w:suppressAutoHyphens w:val="0"/>
        <w:ind w:left="567" w:hanging="567"/>
        <w:jc w:val="both"/>
        <w:rPr>
          <w:sz w:val="28"/>
          <w:szCs w:val="28"/>
        </w:rPr>
      </w:pPr>
      <w:r w:rsidRPr="00AA2E55">
        <w:rPr>
          <w:sz w:val="28"/>
          <w:szCs w:val="28"/>
        </w:rPr>
        <w:t xml:space="preserve">Статус «Обрабатывается» в </w:t>
      </w:r>
      <w:r w:rsidR="0048342B">
        <w:rPr>
          <w:sz w:val="28"/>
          <w:szCs w:val="28"/>
        </w:rPr>
        <w:t>СОИ</w:t>
      </w:r>
      <w:r>
        <w:rPr>
          <w:sz w:val="28"/>
          <w:szCs w:val="28"/>
        </w:rPr>
        <w:t xml:space="preserve"> – </w:t>
      </w:r>
      <w:r w:rsidRPr="00AA2E55">
        <w:rPr>
          <w:sz w:val="28"/>
          <w:szCs w:val="28"/>
        </w:rPr>
        <w:t>заявка принята в работу Исполнителем.</w:t>
      </w:r>
    </w:p>
    <w:p w:rsidR="00E35D7C" w:rsidRPr="00E12C84" w:rsidRDefault="00E35D7C" w:rsidP="002231F2">
      <w:pPr>
        <w:pStyle w:val="af1"/>
        <w:numPr>
          <w:ilvl w:val="1"/>
          <w:numId w:val="44"/>
        </w:numPr>
        <w:suppressAutoHyphens w:val="0"/>
        <w:ind w:left="567" w:hanging="567"/>
        <w:jc w:val="both"/>
        <w:rPr>
          <w:sz w:val="28"/>
          <w:szCs w:val="28"/>
        </w:rPr>
      </w:pPr>
      <w:r w:rsidRPr="00E12C84">
        <w:rPr>
          <w:sz w:val="28"/>
          <w:szCs w:val="28"/>
        </w:rPr>
        <w:t xml:space="preserve">Статус «Приостановлена» в </w:t>
      </w:r>
      <w:r w:rsidR="0048342B" w:rsidRPr="00E12C84">
        <w:rPr>
          <w:sz w:val="28"/>
          <w:szCs w:val="28"/>
        </w:rPr>
        <w:t>СОИ</w:t>
      </w:r>
      <w:r w:rsidR="009875C6">
        <w:rPr>
          <w:sz w:val="28"/>
          <w:szCs w:val="28"/>
        </w:rPr>
        <w:t xml:space="preserve"> </w:t>
      </w:r>
      <w:r w:rsidRPr="00E12C84">
        <w:rPr>
          <w:sz w:val="28"/>
          <w:szCs w:val="28"/>
        </w:rPr>
        <w:t>присваивается, если работа по заявке временно не проводится. Исполнитель выставляет статус «Приостановлена», выставляет плановы</w:t>
      </w:r>
      <w:r w:rsidR="00D66148" w:rsidRPr="00E24754">
        <w:rPr>
          <w:sz w:val="28"/>
          <w:szCs w:val="28"/>
        </w:rPr>
        <w:t>й срок возврата к заявке, согласовав изменения статуса и даты с заказчиком. Испо</w:t>
      </w:r>
      <w:r w:rsidRPr="00E12C84">
        <w:rPr>
          <w:sz w:val="28"/>
          <w:szCs w:val="28"/>
        </w:rPr>
        <w:t xml:space="preserve">лнитель фиксирует факт согласования в заявке в СОИ, согласно </w:t>
      </w:r>
      <w:hyperlink w:anchor="пункт4_10" w:history="1">
        <w:r w:rsidR="00811F98">
          <w:rPr>
            <w:rStyle w:val="aff2"/>
            <w:sz w:val="28"/>
            <w:szCs w:val="28"/>
          </w:rPr>
          <w:t xml:space="preserve">пункту </w:t>
        </w:r>
        <w:r w:rsidR="00811F98" w:rsidRPr="00425A60">
          <w:rPr>
            <w:rStyle w:val="aff2"/>
            <w:sz w:val="28"/>
            <w:szCs w:val="28"/>
          </w:rPr>
          <w:t>4.10</w:t>
        </w:r>
      </w:hyperlink>
      <w:r w:rsidR="00116A85" w:rsidRPr="007E4B4D">
        <w:rPr>
          <w:sz w:val="28"/>
          <w:szCs w:val="28"/>
        </w:rPr>
        <w:t>.</w:t>
      </w:r>
    </w:p>
    <w:p w:rsidR="00E35D7C" w:rsidRPr="00AA2E55" w:rsidRDefault="00E35D7C" w:rsidP="002231F2">
      <w:pPr>
        <w:pStyle w:val="af1"/>
        <w:numPr>
          <w:ilvl w:val="1"/>
          <w:numId w:val="44"/>
        </w:numPr>
        <w:suppressAutoHyphens w:val="0"/>
        <w:ind w:left="567" w:hanging="567"/>
        <w:jc w:val="both"/>
        <w:rPr>
          <w:sz w:val="28"/>
          <w:szCs w:val="28"/>
        </w:rPr>
      </w:pPr>
      <w:r w:rsidRPr="00AA2E55">
        <w:rPr>
          <w:sz w:val="28"/>
          <w:szCs w:val="28"/>
        </w:rPr>
        <w:t xml:space="preserve">Статус «На проверке» в </w:t>
      </w:r>
      <w:r w:rsidR="0048342B">
        <w:rPr>
          <w:sz w:val="28"/>
          <w:szCs w:val="28"/>
        </w:rPr>
        <w:t>СОИ</w:t>
      </w:r>
      <w:r w:rsidR="009875C6">
        <w:rPr>
          <w:sz w:val="28"/>
          <w:szCs w:val="28"/>
        </w:rPr>
        <w:t xml:space="preserve"> </w:t>
      </w:r>
      <w:r w:rsidRPr="00AA2E55">
        <w:rPr>
          <w:sz w:val="28"/>
          <w:szCs w:val="28"/>
        </w:rPr>
        <w:t>присваивается, если работа по заявке завершена, требуется подтверждение от Инициатора.</w:t>
      </w:r>
    </w:p>
    <w:p w:rsidR="00E35D7C" w:rsidRPr="00AA2E55" w:rsidRDefault="00E35D7C" w:rsidP="002231F2">
      <w:pPr>
        <w:pStyle w:val="af1"/>
        <w:numPr>
          <w:ilvl w:val="1"/>
          <w:numId w:val="44"/>
        </w:numPr>
        <w:suppressAutoHyphens w:val="0"/>
        <w:ind w:left="567" w:hanging="567"/>
        <w:jc w:val="both"/>
        <w:rPr>
          <w:sz w:val="28"/>
          <w:szCs w:val="28"/>
        </w:rPr>
      </w:pPr>
      <w:r w:rsidRPr="00AA2E55">
        <w:rPr>
          <w:sz w:val="28"/>
          <w:szCs w:val="28"/>
        </w:rPr>
        <w:t xml:space="preserve">Статус «На отмену» в </w:t>
      </w:r>
      <w:r w:rsidR="0048342B">
        <w:rPr>
          <w:sz w:val="28"/>
          <w:szCs w:val="28"/>
        </w:rPr>
        <w:t>СОИ</w:t>
      </w:r>
      <w:r w:rsidR="009875C6">
        <w:rPr>
          <w:sz w:val="28"/>
          <w:szCs w:val="28"/>
        </w:rPr>
        <w:t xml:space="preserve"> </w:t>
      </w:r>
      <w:r w:rsidRPr="00AA2E55">
        <w:rPr>
          <w:sz w:val="28"/>
          <w:szCs w:val="28"/>
        </w:rPr>
        <w:t xml:space="preserve">присваивается, с указанием причины, в следующих случаях: </w:t>
      </w:r>
    </w:p>
    <w:p w:rsidR="00E35D7C"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Pr>
          <w:sz w:val="28"/>
          <w:szCs w:val="28"/>
        </w:rPr>
        <w:t>Дублирование</w:t>
      </w:r>
      <w:r w:rsidRPr="00AE6E8E">
        <w:rPr>
          <w:sz w:val="28"/>
          <w:szCs w:val="28"/>
        </w:rPr>
        <w:t xml:space="preserve"> существующ</w:t>
      </w:r>
      <w:r>
        <w:rPr>
          <w:sz w:val="28"/>
          <w:szCs w:val="28"/>
        </w:rPr>
        <w:t>ей заявки</w:t>
      </w:r>
      <w:r w:rsidRPr="00AE6E8E">
        <w:rPr>
          <w:sz w:val="28"/>
          <w:szCs w:val="28"/>
        </w:rPr>
        <w:t>; новая заявка не соответствует требованиям оформления, указанным в Приложении № 1 к Регламенту взаимодействия по работе с заявками.</w:t>
      </w:r>
    </w:p>
    <w:p w:rsidR="00E35D7C" w:rsidRPr="004879D3"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AE6E8E">
        <w:rPr>
          <w:sz w:val="28"/>
          <w:szCs w:val="28"/>
        </w:rPr>
        <w:t>Исполнителем:</w:t>
      </w:r>
      <w:r w:rsidR="009875C6">
        <w:rPr>
          <w:sz w:val="28"/>
          <w:szCs w:val="28"/>
        </w:rPr>
        <w:t xml:space="preserve"> </w:t>
      </w:r>
      <w:r w:rsidRPr="00AE6E8E">
        <w:rPr>
          <w:sz w:val="28"/>
          <w:szCs w:val="28"/>
        </w:rPr>
        <w:t>если</w:t>
      </w:r>
      <w:r w:rsidR="009875C6">
        <w:rPr>
          <w:sz w:val="28"/>
          <w:szCs w:val="28"/>
        </w:rPr>
        <w:t xml:space="preserve"> </w:t>
      </w:r>
      <w:r w:rsidRPr="00AE6E8E">
        <w:rPr>
          <w:sz w:val="28"/>
          <w:szCs w:val="28"/>
        </w:rPr>
        <w:t>в заявке</w:t>
      </w:r>
      <w:r>
        <w:rPr>
          <w:sz w:val="28"/>
          <w:szCs w:val="28"/>
        </w:rPr>
        <w:t xml:space="preserve"> нет реакции</w:t>
      </w:r>
      <w:r w:rsidRPr="00AE6E8E">
        <w:rPr>
          <w:sz w:val="28"/>
          <w:szCs w:val="28"/>
        </w:rPr>
        <w:t xml:space="preserve"> Заказчик</w:t>
      </w:r>
      <w:r>
        <w:rPr>
          <w:sz w:val="28"/>
          <w:szCs w:val="28"/>
        </w:rPr>
        <w:t>а</w:t>
      </w:r>
      <w:r w:rsidRPr="00AE6E8E">
        <w:rPr>
          <w:sz w:val="28"/>
          <w:szCs w:val="28"/>
        </w:rPr>
        <w:t xml:space="preserve"> более </w:t>
      </w:r>
      <w:r w:rsidRPr="004879D3">
        <w:rPr>
          <w:sz w:val="28"/>
          <w:szCs w:val="28"/>
        </w:rPr>
        <w:t>10 (десяти) рабочих дней.</w:t>
      </w:r>
    </w:p>
    <w:p w:rsidR="00E35D7C" w:rsidRPr="004879D3" w:rsidRDefault="00E35D7C" w:rsidP="002231F2">
      <w:pPr>
        <w:pStyle w:val="af1"/>
        <w:numPr>
          <w:ilvl w:val="1"/>
          <w:numId w:val="44"/>
        </w:numPr>
        <w:suppressAutoHyphens w:val="0"/>
        <w:ind w:left="567" w:hanging="567"/>
        <w:jc w:val="both"/>
        <w:rPr>
          <w:sz w:val="28"/>
          <w:szCs w:val="28"/>
        </w:rPr>
      </w:pPr>
      <w:r w:rsidRPr="004879D3">
        <w:rPr>
          <w:sz w:val="28"/>
          <w:szCs w:val="28"/>
        </w:rPr>
        <w:t xml:space="preserve"> Статус «Вернуть на доработку» в </w:t>
      </w:r>
      <w:r w:rsidR="0048342B">
        <w:rPr>
          <w:sz w:val="28"/>
          <w:szCs w:val="28"/>
        </w:rPr>
        <w:t>СОИ</w:t>
      </w:r>
      <w:r w:rsidRPr="004879D3">
        <w:rPr>
          <w:sz w:val="28"/>
          <w:szCs w:val="28"/>
        </w:rPr>
        <w:t xml:space="preserve"> – выставляется Заказчиком, в случае если  решение не удовлетворяет Заказчика. </w:t>
      </w:r>
    </w:p>
    <w:p w:rsidR="00E35D7C" w:rsidRPr="004879D3" w:rsidRDefault="00E35D7C" w:rsidP="002231F2">
      <w:pPr>
        <w:pStyle w:val="af1"/>
        <w:numPr>
          <w:ilvl w:val="1"/>
          <w:numId w:val="44"/>
        </w:numPr>
        <w:suppressAutoHyphens w:val="0"/>
        <w:ind w:left="567" w:hanging="567"/>
        <w:jc w:val="both"/>
        <w:rPr>
          <w:sz w:val="28"/>
          <w:szCs w:val="28"/>
        </w:rPr>
      </w:pPr>
      <w:r w:rsidRPr="004879D3">
        <w:rPr>
          <w:sz w:val="28"/>
          <w:szCs w:val="28"/>
        </w:rPr>
        <w:t xml:space="preserve">Статус «Выполнена» в </w:t>
      </w:r>
      <w:r w:rsidR="0048342B">
        <w:rPr>
          <w:sz w:val="28"/>
          <w:szCs w:val="28"/>
        </w:rPr>
        <w:t>СОИ</w:t>
      </w:r>
      <w:r w:rsidRPr="004879D3">
        <w:rPr>
          <w:sz w:val="28"/>
          <w:szCs w:val="28"/>
        </w:rPr>
        <w:t xml:space="preserve">– </w:t>
      </w:r>
      <w:proofErr w:type="gramStart"/>
      <w:r w:rsidRPr="004879D3">
        <w:rPr>
          <w:sz w:val="28"/>
          <w:szCs w:val="28"/>
        </w:rPr>
        <w:t>за</w:t>
      </w:r>
      <w:proofErr w:type="gramEnd"/>
      <w:r w:rsidRPr="004879D3">
        <w:rPr>
          <w:sz w:val="28"/>
          <w:szCs w:val="28"/>
        </w:rPr>
        <w:t>явка оказана, подтверждена Заказчиком. Может быть выставлен специалистом ПЛТП, ВЛТП в заявке с типом «Ошибка», после проверки, в случае если у Заказчика нет возможности проверить или Заказчик не проверяет по другим причинам.</w:t>
      </w:r>
    </w:p>
    <w:p w:rsidR="00E35D7C" w:rsidRPr="00B2779E" w:rsidRDefault="00E35D7C" w:rsidP="002231F2">
      <w:pPr>
        <w:pStyle w:val="af1"/>
        <w:numPr>
          <w:ilvl w:val="1"/>
          <w:numId w:val="44"/>
        </w:numPr>
        <w:suppressAutoHyphens w:val="0"/>
        <w:ind w:left="567" w:hanging="567"/>
        <w:jc w:val="both"/>
        <w:rPr>
          <w:sz w:val="28"/>
          <w:szCs w:val="28"/>
        </w:rPr>
      </w:pPr>
      <w:r w:rsidRPr="00B2779E">
        <w:rPr>
          <w:sz w:val="28"/>
          <w:szCs w:val="28"/>
        </w:rPr>
        <w:t xml:space="preserve">Статус «Отменена» – присваивается, в случае если работа по заявке не проводилась, Заказчик подтвердил отмену. Если в течение 3 (трёх) рабочих дней Заказчик не подтвердил отмену, то она подтверждается Исполнителем.  </w:t>
      </w:r>
    </w:p>
    <w:p w:rsidR="00E35D7C" w:rsidRPr="004879D3" w:rsidRDefault="00E35D7C" w:rsidP="002231F2">
      <w:pPr>
        <w:pStyle w:val="af1"/>
        <w:ind w:left="567" w:hanging="567"/>
        <w:jc w:val="both"/>
        <w:rPr>
          <w:sz w:val="28"/>
          <w:szCs w:val="28"/>
          <w:highlight w:val="yellow"/>
        </w:rPr>
      </w:pPr>
    </w:p>
    <w:p w:rsidR="00E35D7C" w:rsidRPr="002231F2" w:rsidRDefault="00E35D7C" w:rsidP="002231F2">
      <w:pPr>
        <w:pStyle w:val="af1"/>
        <w:numPr>
          <w:ilvl w:val="2"/>
          <w:numId w:val="44"/>
        </w:numPr>
        <w:ind w:left="567" w:hanging="567"/>
        <w:rPr>
          <w:rFonts w:eastAsiaTheme="majorEastAsia"/>
          <w:b/>
          <w:bCs/>
          <w:sz w:val="28"/>
          <w:szCs w:val="28"/>
        </w:rPr>
      </w:pPr>
      <w:r>
        <w:br w:type="page"/>
      </w:r>
    </w:p>
    <w:p w:rsidR="00E35D7C" w:rsidRDefault="00E35D7C" w:rsidP="002231F2">
      <w:pPr>
        <w:pStyle w:val="13"/>
        <w:keepLines/>
        <w:numPr>
          <w:ilvl w:val="0"/>
          <w:numId w:val="44"/>
        </w:numPr>
        <w:suppressAutoHyphens w:val="0"/>
        <w:spacing w:before="0" w:after="0"/>
        <w:ind w:left="567" w:hanging="567"/>
        <w:jc w:val="center"/>
        <w:rPr>
          <w:rFonts w:ascii="Times New Roman" w:hAnsi="Times New Roman"/>
        </w:rPr>
      </w:pPr>
      <w:bookmarkStart w:id="7" w:name="_Toc192860567"/>
      <w:r w:rsidRPr="00101FE5">
        <w:rPr>
          <w:rFonts w:ascii="Times New Roman" w:hAnsi="Times New Roman"/>
        </w:rPr>
        <w:lastRenderedPageBreak/>
        <w:t>Жизненный цикл заявок</w:t>
      </w:r>
      <w:bookmarkEnd w:id="7"/>
    </w:p>
    <w:p w:rsidR="00E35D7C" w:rsidRPr="00101FE5" w:rsidRDefault="00E35D7C" w:rsidP="002231F2">
      <w:pPr>
        <w:spacing w:after="0"/>
        <w:ind w:left="567" w:hanging="567"/>
        <w:rPr>
          <w:sz w:val="28"/>
          <w:szCs w:val="28"/>
        </w:rPr>
      </w:pP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 xml:space="preserve">Обработка </w:t>
      </w:r>
      <w:r w:rsidR="007C32C7">
        <w:rPr>
          <w:sz w:val="28"/>
          <w:szCs w:val="28"/>
        </w:rPr>
        <w:t>З</w:t>
      </w:r>
      <w:r w:rsidR="007C32C7" w:rsidRPr="006A4A02">
        <w:rPr>
          <w:sz w:val="28"/>
          <w:szCs w:val="28"/>
        </w:rPr>
        <w:t xml:space="preserve">аявки </w:t>
      </w:r>
      <w:r w:rsidRPr="006A4A02">
        <w:rPr>
          <w:sz w:val="28"/>
          <w:szCs w:val="28"/>
        </w:rPr>
        <w:t>с типами: Запрос на консультацию, Запрос на изменение, Ошибка, Задача, Запрос на разработку специалистом ПЛТП:</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Специалист ПЛТП проверяет </w:t>
      </w:r>
      <w:r w:rsidR="00006CA8">
        <w:rPr>
          <w:sz w:val="28"/>
          <w:szCs w:val="28"/>
        </w:rPr>
        <w:t>З</w:t>
      </w:r>
      <w:r w:rsidRPr="006A4A02">
        <w:rPr>
          <w:sz w:val="28"/>
          <w:szCs w:val="28"/>
        </w:rPr>
        <w:t xml:space="preserve">аявку на соответствие требованиям оформления, указанным в </w:t>
      </w:r>
      <w:hyperlink w:anchor="Приложение2" w:history="1">
        <w:r w:rsidR="00D66148" w:rsidRPr="00E24754">
          <w:rPr>
            <w:color w:val="0000FF"/>
            <w:sz w:val="28"/>
            <w:szCs w:val="28"/>
            <w:u w:val="single"/>
          </w:rPr>
          <w:t>Приложении № 2</w:t>
        </w:r>
      </w:hyperlink>
      <w:r w:rsidRPr="006A4A02">
        <w:rPr>
          <w:sz w:val="28"/>
          <w:szCs w:val="28"/>
        </w:rPr>
        <w:t xml:space="preserve"> к Регламенту взаимодействия по работе с заявками.</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Если </w:t>
      </w:r>
      <w:r w:rsidR="007C32C7">
        <w:rPr>
          <w:sz w:val="28"/>
          <w:szCs w:val="28"/>
        </w:rPr>
        <w:t>З</w:t>
      </w:r>
      <w:r w:rsidRPr="006A4A02">
        <w:rPr>
          <w:sz w:val="28"/>
          <w:szCs w:val="28"/>
        </w:rPr>
        <w:t xml:space="preserve">аявка соответствует требованиям Регламента взаимодействия по работе с заявками, специалист ПЛТП присваивает заявке тип. Тип </w:t>
      </w:r>
      <w:r w:rsidR="007C32C7">
        <w:rPr>
          <w:sz w:val="28"/>
          <w:szCs w:val="28"/>
        </w:rPr>
        <w:t>З</w:t>
      </w:r>
      <w:r w:rsidRPr="006A4A02">
        <w:rPr>
          <w:sz w:val="28"/>
          <w:szCs w:val="28"/>
        </w:rPr>
        <w:t xml:space="preserve">аявки может быть изменен специалистом ПЛТП. Специалисты ВЛТП и ТЛТП имеют право изменить тип </w:t>
      </w:r>
      <w:r w:rsidR="007C32C7">
        <w:rPr>
          <w:sz w:val="28"/>
          <w:szCs w:val="28"/>
        </w:rPr>
        <w:t>З</w:t>
      </w:r>
      <w:r w:rsidRPr="006A4A02">
        <w:rPr>
          <w:sz w:val="28"/>
          <w:szCs w:val="28"/>
        </w:rPr>
        <w:t>аявки самостоятельно с обязательным указанием причины изменения.</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Специалист ПЛТП выставляет метку в </w:t>
      </w:r>
      <w:r w:rsidR="007C32C7">
        <w:rPr>
          <w:sz w:val="28"/>
          <w:szCs w:val="28"/>
        </w:rPr>
        <w:t>З</w:t>
      </w:r>
      <w:r w:rsidR="007C32C7" w:rsidRPr="006A4A02">
        <w:rPr>
          <w:sz w:val="28"/>
          <w:szCs w:val="28"/>
        </w:rPr>
        <w:t>аявке</w:t>
      </w:r>
      <w:r w:rsidRPr="006A4A02">
        <w:rPr>
          <w:sz w:val="28"/>
          <w:szCs w:val="28"/>
        </w:rPr>
        <w:t>.</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Специалист ПЛТП перемещает </w:t>
      </w:r>
      <w:r w:rsidR="007C32C7">
        <w:rPr>
          <w:sz w:val="28"/>
          <w:szCs w:val="28"/>
        </w:rPr>
        <w:t>З</w:t>
      </w:r>
      <w:r w:rsidRPr="006A4A02">
        <w:rPr>
          <w:sz w:val="28"/>
          <w:szCs w:val="28"/>
        </w:rPr>
        <w:t>аявку в соответствующий проект/категорию и назначает Исполнителя.</w:t>
      </w: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 xml:space="preserve">Заявка в </w:t>
      </w:r>
      <w:r w:rsidR="0048342B">
        <w:rPr>
          <w:sz w:val="28"/>
          <w:szCs w:val="28"/>
        </w:rPr>
        <w:t>СОИ</w:t>
      </w:r>
      <w:r w:rsidRPr="006A4A02">
        <w:rPr>
          <w:sz w:val="28"/>
          <w:szCs w:val="28"/>
        </w:rPr>
        <w:t xml:space="preserve"> с типами «Консультация», «Запрос на изменение», «Задача» может быть переведена специалистом ПЛТП на специалиста ВЛТП, ТЛТП.</w:t>
      </w: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Заявка с типом «Ошибка» переводится на специалиста ТЛТП, после подтверждения наличия ошибки, определения массовости проблемы, определения приоритета ошибки специалистом ПЛТП/ВЛТП. Специалист ПЛТП/ВЛТП фиксирует собранную информацию в заявке в СОИ.</w:t>
      </w: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 xml:space="preserve">Заявки с типами «Запрос на разработку», передаются на </w:t>
      </w:r>
      <w:r w:rsidR="00DE4E90">
        <w:rPr>
          <w:sz w:val="28"/>
          <w:szCs w:val="28"/>
        </w:rPr>
        <w:t xml:space="preserve">ВЛТП, для </w:t>
      </w:r>
      <w:r w:rsidRPr="006A4A02">
        <w:rPr>
          <w:sz w:val="28"/>
          <w:szCs w:val="28"/>
        </w:rPr>
        <w:t>актуал</w:t>
      </w:r>
      <w:r w:rsidR="00DE4E90">
        <w:rPr>
          <w:sz w:val="28"/>
          <w:szCs w:val="28"/>
        </w:rPr>
        <w:t>изации</w:t>
      </w:r>
      <w:r w:rsidRPr="006A4A02">
        <w:rPr>
          <w:sz w:val="28"/>
          <w:szCs w:val="28"/>
        </w:rPr>
        <w:t xml:space="preserve"> данной разработки, согласовывает  ТЗ, передаёт Исполнителю.</w:t>
      </w: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 xml:space="preserve">Работа Исполнителя по </w:t>
      </w:r>
      <w:r w:rsidR="00006CA8">
        <w:rPr>
          <w:sz w:val="28"/>
          <w:szCs w:val="28"/>
        </w:rPr>
        <w:t>З</w:t>
      </w:r>
      <w:r w:rsidRPr="006A4A02">
        <w:rPr>
          <w:sz w:val="28"/>
          <w:szCs w:val="28"/>
        </w:rPr>
        <w:t>аявке:</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Исполнитель выставляет плановый срок реакции в соответствии с </w:t>
      </w:r>
      <w:hyperlink w:anchor="Приложение3" w:history="1">
        <w:r w:rsidRPr="00E12C84">
          <w:rPr>
            <w:rStyle w:val="aff2"/>
            <w:sz w:val="28"/>
            <w:szCs w:val="28"/>
          </w:rPr>
          <w:t>Приложением № 3</w:t>
        </w:r>
      </w:hyperlink>
      <w:r w:rsidRPr="006A4A02">
        <w:rPr>
          <w:sz w:val="28"/>
          <w:szCs w:val="28"/>
        </w:rPr>
        <w:t xml:space="preserve"> к Регламенту взаимодействия по работе с заявками. Последующие переносы планового срока согласовываются с Заказчиком. Факт согласования фиксируется в заявке в </w:t>
      </w:r>
      <w:r w:rsidR="0048342B">
        <w:rPr>
          <w:sz w:val="28"/>
          <w:szCs w:val="28"/>
        </w:rPr>
        <w:t>СОИ</w:t>
      </w:r>
      <w:r w:rsidRPr="006A4A02">
        <w:rPr>
          <w:sz w:val="28"/>
          <w:szCs w:val="28"/>
        </w:rPr>
        <w:t xml:space="preserve"> в соответствии с </w:t>
      </w:r>
      <w:hyperlink w:anchor="пункт4_10" w:history="1">
        <w:r w:rsidRPr="00E12C84">
          <w:rPr>
            <w:rStyle w:val="aff2"/>
            <w:sz w:val="28"/>
            <w:szCs w:val="28"/>
          </w:rPr>
          <w:t>п. 4.10</w:t>
        </w:r>
      </w:hyperlink>
      <w:r w:rsidRPr="006A4A02">
        <w:rPr>
          <w:sz w:val="28"/>
          <w:szCs w:val="28"/>
        </w:rPr>
        <w:t>.</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Исполнитель создает связанную задачу, если для решения требуется проведение дополнительных работ специалистом другой линии ТП. </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Исполнитель решает заявку путем обсуждения в СОИ, по телефону и через другие доступные способы коммуникации. При любом варианте решения Исполнитель подробно описывает решение в заявке в СОИ.</w:t>
      </w: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Закрытие заявки:</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Исполнитель выставляет статус «На проверку».</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 xml:space="preserve">После проверки Заказчик выставляет статус «Закрыта» или «Вернуть на доработку» </w:t>
      </w:r>
    </w:p>
    <w:p w:rsidR="00E35D7C" w:rsidRPr="006A4A02" w:rsidRDefault="00E35D7C" w:rsidP="002231F2">
      <w:pPr>
        <w:pStyle w:val="af1"/>
        <w:numPr>
          <w:ilvl w:val="1"/>
          <w:numId w:val="44"/>
        </w:numPr>
        <w:suppressAutoHyphens w:val="0"/>
        <w:ind w:left="567" w:hanging="567"/>
        <w:jc w:val="both"/>
        <w:rPr>
          <w:sz w:val="28"/>
          <w:szCs w:val="28"/>
        </w:rPr>
      </w:pPr>
      <w:r w:rsidRPr="006A4A02">
        <w:rPr>
          <w:sz w:val="28"/>
          <w:szCs w:val="28"/>
        </w:rPr>
        <w:t>Работа по спорным ситуациям:</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lastRenderedPageBreak/>
        <w:t xml:space="preserve">При возникновении любых спорных ситуаций между Участниками, Участники обращаются к специалисту ПЛТП. </w:t>
      </w:r>
    </w:p>
    <w:p w:rsidR="00E35D7C" w:rsidRPr="006A4A02" w:rsidRDefault="00E35D7C" w:rsidP="002231F2">
      <w:pPr>
        <w:pStyle w:val="3"/>
        <w:numPr>
          <w:ilvl w:val="2"/>
          <w:numId w:val="44"/>
        </w:numPr>
        <w:tabs>
          <w:tab w:val="clear" w:pos="1276"/>
          <w:tab w:val="left" w:pos="1134"/>
          <w:tab w:val="left" w:pos="1560"/>
        </w:tabs>
        <w:spacing w:line="240" w:lineRule="auto"/>
        <w:ind w:left="567" w:hanging="141"/>
        <w:rPr>
          <w:sz w:val="28"/>
          <w:szCs w:val="28"/>
        </w:rPr>
      </w:pPr>
      <w:r w:rsidRPr="006A4A02">
        <w:rPr>
          <w:sz w:val="28"/>
          <w:szCs w:val="28"/>
        </w:rPr>
        <w:t>Специалист ПЛТП в течение 5 рабочих дней решает спорную ситуацию путем привлечения к решению заявки дополнительных специалистов, либо выносит заявку на обсуждение вышестоящему руководству.</w:t>
      </w:r>
    </w:p>
    <w:p w:rsidR="00E35D7C" w:rsidRDefault="00E35D7C" w:rsidP="008C340E">
      <w:pPr>
        <w:spacing w:after="0"/>
        <w:rPr>
          <w:sz w:val="28"/>
          <w:szCs w:val="28"/>
        </w:rPr>
      </w:pPr>
    </w:p>
    <w:p w:rsidR="00E35D7C" w:rsidRDefault="00E35D7C" w:rsidP="008C340E">
      <w:pPr>
        <w:rPr>
          <w:rFonts w:eastAsiaTheme="majorEastAsia"/>
          <w:b/>
          <w:bCs/>
          <w:sz w:val="28"/>
          <w:szCs w:val="28"/>
        </w:rPr>
      </w:pPr>
      <w:r>
        <w:br w:type="page"/>
      </w:r>
    </w:p>
    <w:p w:rsidR="00E35D7C" w:rsidRDefault="00E35D7C" w:rsidP="0046474F">
      <w:pPr>
        <w:pStyle w:val="13"/>
        <w:keepLines/>
        <w:numPr>
          <w:ilvl w:val="0"/>
          <w:numId w:val="42"/>
        </w:numPr>
        <w:suppressAutoHyphens w:val="0"/>
        <w:spacing w:before="0" w:after="0"/>
        <w:ind w:left="0" w:firstLine="0"/>
        <w:jc w:val="center"/>
        <w:rPr>
          <w:rFonts w:ascii="Times New Roman" w:hAnsi="Times New Roman"/>
        </w:rPr>
      </w:pPr>
      <w:bookmarkStart w:id="8" w:name="_Toc192860568"/>
      <w:r>
        <w:rPr>
          <w:rFonts w:ascii="Times New Roman" w:hAnsi="Times New Roman"/>
        </w:rPr>
        <w:lastRenderedPageBreak/>
        <w:t>Порядок</w:t>
      </w:r>
      <w:r w:rsidR="009875C6">
        <w:rPr>
          <w:rFonts w:ascii="Times New Roman" w:hAnsi="Times New Roman"/>
        </w:rPr>
        <w:t xml:space="preserve"> </w:t>
      </w:r>
      <w:r w:rsidR="00AC270B">
        <w:rPr>
          <w:rFonts w:ascii="Times New Roman" w:hAnsi="Times New Roman"/>
        </w:rPr>
        <w:t xml:space="preserve">взаимодействия </w:t>
      </w:r>
      <w:r w:rsidRPr="000709FF">
        <w:rPr>
          <w:rFonts w:ascii="Times New Roman" w:hAnsi="Times New Roman"/>
        </w:rPr>
        <w:t>Участников при отработке обращения Заказчика</w:t>
      </w:r>
      <w:bookmarkEnd w:id="8"/>
    </w:p>
    <w:p w:rsidR="00E35D7C" w:rsidRPr="000709FF" w:rsidRDefault="00E35D7C" w:rsidP="008C340E">
      <w:pPr>
        <w:spacing w:after="0"/>
        <w:ind w:firstLine="142"/>
      </w:pPr>
    </w:p>
    <w:p w:rsidR="00E35D7C" w:rsidRPr="00AA0C77" w:rsidRDefault="00E35D7C" w:rsidP="008C340E">
      <w:pPr>
        <w:pStyle w:val="affb"/>
        <w:spacing w:line="240" w:lineRule="auto"/>
        <w:ind w:firstLine="142"/>
        <w:rPr>
          <w:sz w:val="28"/>
          <w:szCs w:val="28"/>
        </w:rPr>
      </w:pPr>
      <w:r w:rsidRPr="00AA0C77">
        <w:rPr>
          <w:sz w:val="28"/>
          <w:szCs w:val="28"/>
        </w:rPr>
        <w:t>Взаимодействие Участников при обработке обращения Заказчика осуществляется по схеме, привед</w:t>
      </w:r>
      <w:r w:rsidR="00006CA8">
        <w:rPr>
          <w:sz w:val="28"/>
          <w:szCs w:val="28"/>
        </w:rPr>
        <w:t>ё</w:t>
      </w:r>
      <w:r w:rsidRPr="00AA0C77">
        <w:rPr>
          <w:sz w:val="28"/>
          <w:szCs w:val="28"/>
        </w:rPr>
        <w:t xml:space="preserve">нной в </w:t>
      </w:r>
      <w:hyperlink w:anchor="Приложение5" w:history="1">
        <w:r w:rsidRPr="00E12C84">
          <w:rPr>
            <w:rStyle w:val="aff2"/>
            <w:sz w:val="28"/>
            <w:szCs w:val="28"/>
          </w:rPr>
          <w:t>Приложении № 5</w:t>
        </w:r>
      </w:hyperlink>
      <w:r w:rsidRPr="00AA0C77">
        <w:rPr>
          <w:sz w:val="28"/>
          <w:szCs w:val="28"/>
        </w:rPr>
        <w:t xml:space="preserve"> к Регламенту взаимодействия по работе с заявками.</w:t>
      </w:r>
    </w:p>
    <w:p w:rsidR="00E35D7C" w:rsidRPr="00AA0C77" w:rsidRDefault="00E35D7C" w:rsidP="008C340E">
      <w:pPr>
        <w:pStyle w:val="affb"/>
        <w:spacing w:line="240" w:lineRule="auto"/>
        <w:ind w:firstLine="142"/>
        <w:rPr>
          <w:sz w:val="28"/>
          <w:szCs w:val="28"/>
        </w:rPr>
      </w:pPr>
    </w:p>
    <w:p w:rsidR="00E35D7C" w:rsidRPr="00AA0C77" w:rsidRDefault="00E35D7C" w:rsidP="008C340E">
      <w:pPr>
        <w:rPr>
          <w:sz w:val="28"/>
          <w:szCs w:val="28"/>
        </w:rPr>
      </w:pPr>
      <w:r w:rsidRPr="00AA0C77">
        <w:rPr>
          <w:sz w:val="28"/>
          <w:szCs w:val="28"/>
        </w:rPr>
        <w:br w:type="page"/>
      </w:r>
    </w:p>
    <w:p w:rsidR="00E35D7C" w:rsidRDefault="00E35D7C" w:rsidP="0046474F">
      <w:pPr>
        <w:pStyle w:val="13"/>
        <w:keepLines/>
        <w:numPr>
          <w:ilvl w:val="0"/>
          <w:numId w:val="42"/>
        </w:numPr>
        <w:suppressAutoHyphens w:val="0"/>
        <w:spacing w:before="0" w:after="0"/>
        <w:ind w:left="0" w:firstLine="0"/>
        <w:jc w:val="center"/>
        <w:rPr>
          <w:rFonts w:ascii="Times New Roman" w:hAnsi="Times New Roman"/>
        </w:rPr>
      </w:pPr>
      <w:bookmarkStart w:id="9" w:name="_Toc192860569"/>
      <w:r>
        <w:rPr>
          <w:rFonts w:ascii="Times New Roman" w:hAnsi="Times New Roman"/>
        </w:rPr>
        <w:lastRenderedPageBreak/>
        <w:t>Регламент о</w:t>
      </w:r>
      <w:r w:rsidRPr="00EB1DB4">
        <w:rPr>
          <w:rFonts w:ascii="Times New Roman" w:hAnsi="Times New Roman"/>
        </w:rPr>
        <w:t>бновления</w:t>
      </w:r>
      <w:r>
        <w:rPr>
          <w:rFonts w:ascii="Times New Roman" w:hAnsi="Times New Roman"/>
        </w:rPr>
        <w:t xml:space="preserve"> программного обеспечения</w:t>
      </w:r>
      <w:bookmarkEnd w:id="9"/>
    </w:p>
    <w:p w:rsidR="00E35D7C" w:rsidRPr="00AA0C77" w:rsidRDefault="00E35D7C" w:rsidP="008C340E">
      <w:pPr>
        <w:pStyle w:val="affb"/>
        <w:spacing w:line="240" w:lineRule="auto"/>
        <w:ind w:firstLine="142"/>
        <w:rPr>
          <w:sz w:val="28"/>
          <w:szCs w:val="28"/>
        </w:rPr>
      </w:pPr>
    </w:p>
    <w:p w:rsidR="00E35D7C" w:rsidRPr="00AA0C77" w:rsidRDefault="00E35D7C" w:rsidP="00DB29DE">
      <w:pPr>
        <w:pStyle w:val="affb"/>
        <w:spacing w:line="240" w:lineRule="auto"/>
        <w:ind w:firstLine="709"/>
        <w:rPr>
          <w:sz w:val="28"/>
          <w:szCs w:val="28"/>
        </w:rPr>
      </w:pPr>
      <w:r w:rsidRPr="00AA0C77">
        <w:rPr>
          <w:sz w:val="28"/>
          <w:szCs w:val="28"/>
        </w:rPr>
        <w:t xml:space="preserve">Организации, оказывающие услуги по сопровождению ПО осуществляют обновление </w:t>
      </w:r>
      <w:proofErr w:type="gramStart"/>
      <w:r w:rsidRPr="00AA0C77">
        <w:rPr>
          <w:sz w:val="28"/>
          <w:szCs w:val="28"/>
        </w:rPr>
        <w:t>ПО</w:t>
      </w:r>
      <w:proofErr w:type="gramEnd"/>
      <w:r w:rsidRPr="00AA0C77">
        <w:rPr>
          <w:sz w:val="28"/>
          <w:szCs w:val="28"/>
        </w:rPr>
        <w:t xml:space="preserve"> </w:t>
      </w:r>
      <w:proofErr w:type="gramStart"/>
      <w:r w:rsidRPr="00AA0C77">
        <w:rPr>
          <w:sz w:val="28"/>
          <w:szCs w:val="28"/>
        </w:rPr>
        <w:t>в</w:t>
      </w:r>
      <w:proofErr w:type="gramEnd"/>
      <w:r w:rsidRPr="00AA0C77">
        <w:rPr>
          <w:sz w:val="28"/>
          <w:szCs w:val="28"/>
        </w:rPr>
        <w:t xml:space="preserve"> соответствии с Регламентом обновления и тестирования программного обеспечения (</w:t>
      </w:r>
      <w:hyperlink w:anchor="Приложение6" w:history="1">
        <w:r w:rsidRPr="00E12C84">
          <w:rPr>
            <w:rStyle w:val="aff2"/>
            <w:sz w:val="28"/>
            <w:szCs w:val="28"/>
          </w:rPr>
          <w:t xml:space="preserve">Приложение № </w:t>
        </w:r>
        <w:r w:rsidR="0048342B" w:rsidRPr="00E12C84">
          <w:rPr>
            <w:rStyle w:val="aff2"/>
            <w:sz w:val="28"/>
            <w:szCs w:val="28"/>
          </w:rPr>
          <w:t>6</w:t>
        </w:r>
      </w:hyperlink>
      <w:r w:rsidRPr="00AA0C77">
        <w:rPr>
          <w:sz w:val="28"/>
          <w:szCs w:val="28"/>
        </w:rPr>
        <w:t xml:space="preserve"> к Регламенту взаимодействия по работе с заявками).</w:t>
      </w:r>
    </w:p>
    <w:p w:rsidR="00E35D7C" w:rsidRPr="00AA0C77" w:rsidRDefault="00E35D7C" w:rsidP="008C340E">
      <w:pPr>
        <w:spacing w:after="0"/>
        <w:ind w:left="142" w:firstLine="284"/>
        <w:rPr>
          <w:sz w:val="28"/>
          <w:szCs w:val="28"/>
        </w:rPr>
      </w:pPr>
    </w:p>
    <w:p w:rsidR="00E35D7C" w:rsidRPr="00AA0C77" w:rsidRDefault="00E35D7C" w:rsidP="008C340E">
      <w:pPr>
        <w:rPr>
          <w:sz w:val="28"/>
          <w:szCs w:val="28"/>
        </w:rPr>
      </w:pPr>
      <w:r w:rsidRPr="00AA0C77">
        <w:rPr>
          <w:sz w:val="28"/>
          <w:szCs w:val="28"/>
        </w:rPr>
        <w:br w:type="page"/>
      </w:r>
    </w:p>
    <w:p w:rsidR="00E35D7C" w:rsidRPr="00B32DFD" w:rsidRDefault="00E35D7C" w:rsidP="008C340E">
      <w:pPr>
        <w:pStyle w:val="13"/>
        <w:spacing w:before="0"/>
        <w:jc w:val="right"/>
        <w:rPr>
          <w:rFonts w:ascii="Times New Roman" w:hAnsi="Times New Roman"/>
          <w:color w:val="000000" w:themeColor="text1"/>
        </w:rPr>
      </w:pPr>
      <w:bookmarkStart w:id="10" w:name="_Приложение_№_1"/>
      <w:bookmarkStart w:id="11" w:name="_Toc192860570"/>
      <w:bookmarkStart w:id="12" w:name="Приложение1"/>
      <w:bookmarkEnd w:id="10"/>
      <w:r w:rsidRPr="00B32DFD">
        <w:rPr>
          <w:rFonts w:ascii="Times New Roman" w:hAnsi="Times New Roman"/>
          <w:color w:val="000000" w:themeColor="text1"/>
        </w:rPr>
        <w:lastRenderedPageBreak/>
        <w:t>Приложение № 1</w:t>
      </w:r>
      <w:bookmarkEnd w:id="11"/>
    </w:p>
    <w:bookmarkEnd w:id="12"/>
    <w:p w:rsidR="00E35D7C" w:rsidRPr="00B10A36" w:rsidRDefault="00E35D7C" w:rsidP="008C340E">
      <w:pPr>
        <w:spacing w:after="0"/>
        <w:jc w:val="right"/>
        <w:rPr>
          <w:sz w:val="28"/>
        </w:rPr>
      </w:pPr>
      <w:r w:rsidRPr="00B10A36">
        <w:rPr>
          <w:sz w:val="28"/>
        </w:rPr>
        <w:t xml:space="preserve">к Регламенту взаимодействия по работе с заявками </w:t>
      </w:r>
    </w:p>
    <w:p w:rsidR="00E35D7C" w:rsidRPr="00B10A36" w:rsidRDefault="00E35D7C" w:rsidP="008C340E">
      <w:pPr>
        <w:spacing w:after="0"/>
        <w:jc w:val="right"/>
        <w:rPr>
          <w:sz w:val="28"/>
        </w:rPr>
      </w:pPr>
      <w:r w:rsidRPr="00B10A36">
        <w:rPr>
          <w:sz w:val="28"/>
        </w:rPr>
        <w:t xml:space="preserve">на сопровождение программного обеспечения </w:t>
      </w:r>
    </w:p>
    <w:p w:rsidR="00E35D7C" w:rsidRPr="00B10A36" w:rsidRDefault="00E35D7C" w:rsidP="008C340E">
      <w:pPr>
        <w:spacing w:after="0"/>
        <w:jc w:val="right"/>
        <w:rPr>
          <w:sz w:val="28"/>
        </w:rPr>
      </w:pPr>
      <w:r w:rsidRPr="00B10A36">
        <w:rPr>
          <w:sz w:val="28"/>
        </w:rPr>
        <w:t>в системе здравоохранения Красноярского края</w:t>
      </w:r>
    </w:p>
    <w:p w:rsidR="00E35D7C" w:rsidRDefault="00E35D7C" w:rsidP="008C340E">
      <w:pPr>
        <w:spacing w:after="0"/>
        <w:ind w:left="3969" w:hanging="3685"/>
        <w:jc w:val="right"/>
        <w:rPr>
          <w:color w:val="000000"/>
          <w:sz w:val="32"/>
          <w:szCs w:val="32"/>
        </w:rPr>
      </w:pPr>
    </w:p>
    <w:p w:rsidR="00E35D7C" w:rsidRPr="00946C4B" w:rsidRDefault="0041450A" w:rsidP="008C340E">
      <w:pPr>
        <w:spacing w:after="0"/>
        <w:jc w:val="center"/>
        <w:rPr>
          <w:b/>
          <w:sz w:val="28"/>
          <w:szCs w:val="28"/>
        </w:rPr>
      </w:pPr>
      <w:r>
        <w:rPr>
          <w:b/>
          <w:sz w:val="28"/>
          <w:szCs w:val="28"/>
        </w:rPr>
        <w:t xml:space="preserve">Инструкция по оформлению </w:t>
      </w:r>
      <w:r w:rsidR="00E35D7C" w:rsidRPr="00946C4B">
        <w:rPr>
          <w:b/>
          <w:sz w:val="28"/>
          <w:szCs w:val="28"/>
        </w:rPr>
        <w:t>запросов</w:t>
      </w:r>
      <w:r w:rsidR="009875C6">
        <w:rPr>
          <w:b/>
          <w:sz w:val="28"/>
          <w:szCs w:val="28"/>
        </w:rPr>
        <w:t xml:space="preserve"> </w:t>
      </w:r>
      <w:r w:rsidR="00E35D7C" w:rsidRPr="00946C4B">
        <w:rPr>
          <w:b/>
          <w:sz w:val="28"/>
          <w:szCs w:val="28"/>
        </w:rPr>
        <w:t>на регистрацию и блокирование уч</w:t>
      </w:r>
      <w:r w:rsidR="00350C8F">
        <w:rPr>
          <w:b/>
          <w:sz w:val="28"/>
          <w:szCs w:val="28"/>
        </w:rPr>
        <w:t>ё</w:t>
      </w:r>
      <w:r w:rsidR="00E35D7C" w:rsidRPr="00946C4B">
        <w:rPr>
          <w:b/>
          <w:sz w:val="28"/>
          <w:szCs w:val="28"/>
        </w:rPr>
        <w:t>тных записей пользователей СОИ</w:t>
      </w:r>
    </w:p>
    <w:p w:rsidR="00E35D7C" w:rsidRDefault="00E35D7C" w:rsidP="008C340E">
      <w:pPr>
        <w:pStyle w:val="af1"/>
        <w:ind w:left="0"/>
        <w:rPr>
          <w:sz w:val="28"/>
          <w:szCs w:val="28"/>
        </w:rPr>
      </w:pPr>
    </w:p>
    <w:p w:rsidR="00E35D7C" w:rsidRDefault="00E35D7C" w:rsidP="00006CA8">
      <w:pPr>
        <w:pStyle w:val="af1"/>
        <w:numPr>
          <w:ilvl w:val="0"/>
          <w:numId w:val="23"/>
        </w:numPr>
        <w:suppressAutoHyphens w:val="0"/>
        <w:ind w:left="0" w:firstLine="709"/>
        <w:rPr>
          <w:sz w:val="28"/>
          <w:szCs w:val="28"/>
        </w:rPr>
      </w:pPr>
      <w:r w:rsidRPr="007F4511">
        <w:rPr>
          <w:sz w:val="28"/>
          <w:szCs w:val="28"/>
        </w:rPr>
        <w:t>Запрос на р</w:t>
      </w:r>
      <w:r>
        <w:rPr>
          <w:sz w:val="28"/>
          <w:szCs w:val="28"/>
        </w:rPr>
        <w:t>егистрацию организации:</w:t>
      </w:r>
    </w:p>
    <w:p w:rsidR="00E35D7C" w:rsidRPr="00970763" w:rsidRDefault="00E35D7C" w:rsidP="00006CA8">
      <w:pPr>
        <w:pStyle w:val="af1"/>
        <w:ind w:left="0" w:firstLine="709"/>
        <w:rPr>
          <w:sz w:val="28"/>
          <w:szCs w:val="28"/>
        </w:rPr>
      </w:pPr>
      <w:r w:rsidRPr="00970763">
        <w:rPr>
          <w:sz w:val="28"/>
          <w:szCs w:val="28"/>
        </w:rPr>
        <w:t>На</w:t>
      </w:r>
      <w:r w:rsidR="0041450A">
        <w:rPr>
          <w:sz w:val="28"/>
          <w:szCs w:val="28"/>
        </w:rPr>
        <w:t>править на электронную</w:t>
      </w:r>
      <w:r w:rsidRPr="00970763">
        <w:rPr>
          <w:sz w:val="28"/>
          <w:szCs w:val="28"/>
        </w:rPr>
        <w:t xml:space="preserve"> почту </w:t>
      </w:r>
      <w:hyperlink r:id="rId10" w:history="1">
        <w:r w:rsidRPr="00970763">
          <w:rPr>
            <w:rStyle w:val="aff2"/>
            <w:sz w:val="28"/>
            <w:szCs w:val="28"/>
            <w:lang w:val="en-US"/>
          </w:rPr>
          <w:t>support</w:t>
        </w:r>
        <w:r w:rsidRPr="00970763">
          <w:rPr>
            <w:rStyle w:val="aff2"/>
            <w:sz w:val="28"/>
            <w:szCs w:val="28"/>
          </w:rPr>
          <w:t>@</w:t>
        </w:r>
        <w:proofErr w:type="spellStart"/>
        <w:r w:rsidRPr="00970763">
          <w:rPr>
            <w:rStyle w:val="aff2"/>
            <w:sz w:val="28"/>
            <w:szCs w:val="28"/>
            <w:lang w:val="en-US"/>
          </w:rPr>
          <w:t>kmiac</w:t>
        </w:r>
        <w:proofErr w:type="spellEnd"/>
        <w:r w:rsidRPr="00970763">
          <w:rPr>
            <w:rStyle w:val="aff2"/>
            <w:sz w:val="28"/>
            <w:szCs w:val="28"/>
          </w:rPr>
          <w:t>.</w:t>
        </w:r>
        <w:proofErr w:type="spellStart"/>
        <w:r w:rsidRPr="00970763">
          <w:rPr>
            <w:rStyle w:val="aff2"/>
            <w:sz w:val="28"/>
            <w:szCs w:val="28"/>
            <w:lang w:val="en-US"/>
          </w:rPr>
          <w:t>ru</w:t>
        </w:r>
        <w:proofErr w:type="spellEnd"/>
      </w:hyperlink>
      <w:r w:rsidRPr="00970763">
        <w:rPr>
          <w:sz w:val="28"/>
          <w:szCs w:val="28"/>
        </w:rPr>
        <w:t xml:space="preserve"> письмо с темой «Регистрация организации в СОИ»</w:t>
      </w:r>
    </w:p>
    <w:p w:rsidR="00E35D7C" w:rsidRDefault="00E35D7C" w:rsidP="00006CA8">
      <w:pPr>
        <w:pStyle w:val="af1"/>
        <w:ind w:left="0" w:firstLine="709"/>
        <w:rPr>
          <w:sz w:val="28"/>
          <w:szCs w:val="28"/>
        </w:rPr>
      </w:pPr>
      <w:r>
        <w:rPr>
          <w:sz w:val="28"/>
          <w:szCs w:val="28"/>
        </w:rPr>
        <w:t xml:space="preserve">Прошу зарегистрировать организацию в </w:t>
      </w:r>
      <w:r w:rsidR="0048342B">
        <w:rPr>
          <w:sz w:val="28"/>
          <w:szCs w:val="28"/>
        </w:rPr>
        <w:t>СОИ</w:t>
      </w:r>
      <w:r>
        <w:rPr>
          <w:sz w:val="28"/>
          <w:szCs w:val="28"/>
        </w:rPr>
        <w:t xml:space="preserve"> в связи с </w:t>
      </w:r>
      <w:r w:rsidRPr="00DB29DE">
        <w:rPr>
          <w:i/>
          <w:sz w:val="28"/>
          <w:szCs w:val="28"/>
        </w:rPr>
        <w:t>(указать причину)</w:t>
      </w:r>
      <w:r>
        <w:rPr>
          <w:sz w:val="28"/>
          <w:szCs w:val="28"/>
        </w:rPr>
        <w:t>:</w:t>
      </w:r>
    </w:p>
    <w:p w:rsidR="00E35D7C" w:rsidRPr="00B31F84" w:rsidRDefault="00E35D7C" w:rsidP="00006CA8">
      <w:pPr>
        <w:pStyle w:val="af1"/>
        <w:numPr>
          <w:ilvl w:val="0"/>
          <w:numId w:val="24"/>
        </w:numPr>
        <w:suppressAutoHyphens w:val="0"/>
        <w:ind w:left="142" w:firstLine="709"/>
        <w:rPr>
          <w:sz w:val="28"/>
          <w:szCs w:val="28"/>
        </w:rPr>
      </w:pPr>
      <w:r w:rsidRPr="00B31F84">
        <w:rPr>
          <w:sz w:val="28"/>
          <w:szCs w:val="28"/>
        </w:rPr>
        <w:t>полное наименование организации</w:t>
      </w:r>
      <w:r w:rsidR="0041450A">
        <w:rPr>
          <w:sz w:val="28"/>
          <w:szCs w:val="28"/>
        </w:rPr>
        <w:t>;</w:t>
      </w:r>
    </w:p>
    <w:p w:rsidR="00E35D7C" w:rsidRPr="00B31F84" w:rsidRDefault="00E35D7C" w:rsidP="00006CA8">
      <w:pPr>
        <w:pStyle w:val="af1"/>
        <w:numPr>
          <w:ilvl w:val="0"/>
          <w:numId w:val="24"/>
        </w:numPr>
        <w:suppressAutoHyphens w:val="0"/>
        <w:ind w:left="142" w:firstLine="709"/>
        <w:rPr>
          <w:sz w:val="28"/>
          <w:szCs w:val="28"/>
        </w:rPr>
      </w:pPr>
      <w:r w:rsidRPr="00B31F84">
        <w:rPr>
          <w:sz w:val="28"/>
          <w:szCs w:val="28"/>
        </w:rPr>
        <w:t>сокращенное наименование организации</w:t>
      </w:r>
      <w:r w:rsidR="0041450A">
        <w:rPr>
          <w:sz w:val="28"/>
          <w:szCs w:val="28"/>
        </w:rPr>
        <w:t>;</w:t>
      </w:r>
    </w:p>
    <w:p w:rsidR="00E35D7C" w:rsidRPr="00B31F84" w:rsidRDefault="00E35D7C" w:rsidP="00006CA8">
      <w:pPr>
        <w:pStyle w:val="af1"/>
        <w:numPr>
          <w:ilvl w:val="0"/>
          <w:numId w:val="24"/>
        </w:numPr>
        <w:suppressAutoHyphens w:val="0"/>
        <w:ind w:left="142" w:firstLine="709"/>
        <w:rPr>
          <w:sz w:val="28"/>
          <w:szCs w:val="28"/>
        </w:rPr>
      </w:pPr>
      <w:r w:rsidRPr="00B31F84">
        <w:rPr>
          <w:sz w:val="28"/>
          <w:szCs w:val="28"/>
        </w:rPr>
        <w:t>реестровый код организации</w:t>
      </w:r>
      <w:r w:rsidR="0041450A">
        <w:rPr>
          <w:sz w:val="28"/>
          <w:szCs w:val="28"/>
        </w:rPr>
        <w:t>;</w:t>
      </w:r>
    </w:p>
    <w:p w:rsidR="00E35D7C" w:rsidRPr="009C4263" w:rsidRDefault="00E35D7C" w:rsidP="00006CA8">
      <w:pPr>
        <w:pStyle w:val="3"/>
        <w:numPr>
          <w:ilvl w:val="0"/>
          <w:numId w:val="24"/>
        </w:numPr>
        <w:tabs>
          <w:tab w:val="clear" w:pos="1276"/>
        </w:tabs>
        <w:spacing w:line="240" w:lineRule="auto"/>
        <w:ind w:left="142" w:firstLine="709"/>
        <w:rPr>
          <w:sz w:val="28"/>
          <w:szCs w:val="28"/>
        </w:rPr>
      </w:pPr>
      <w:r w:rsidRPr="00F0280C">
        <w:rPr>
          <w:sz w:val="28"/>
          <w:szCs w:val="28"/>
        </w:rPr>
        <w:t xml:space="preserve">контактные данные </w:t>
      </w:r>
      <w:r w:rsidRPr="00DB29DE">
        <w:rPr>
          <w:i/>
          <w:sz w:val="28"/>
          <w:szCs w:val="28"/>
        </w:rPr>
        <w:t>(телефон, электронная почта)</w:t>
      </w:r>
      <w:r w:rsidR="0041450A">
        <w:rPr>
          <w:sz w:val="28"/>
          <w:szCs w:val="28"/>
        </w:rPr>
        <w:t>.</w:t>
      </w:r>
    </w:p>
    <w:p w:rsidR="00E35D7C" w:rsidRDefault="00E35D7C" w:rsidP="00006CA8">
      <w:pPr>
        <w:pStyle w:val="3"/>
        <w:numPr>
          <w:ilvl w:val="0"/>
          <w:numId w:val="23"/>
        </w:numPr>
        <w:tabs>
          <w:tab w:val="clear" w:pos="1276"/>
        </w:tabs>
        <w:spacing w:line="240" w:lineRule="auto"/>
        <w:ind w:left="0" w:firstLine="709"/>
        <w:rPr>
          <w:sz w:val="28"/>
          <w:szCs w:val="28"/>
        </w:rPr>
      </w:pPr>
      <w:r w:rsidRPr="00F0280C">
        <w:rPr>
          <w:sz w:val="28"/>
          <w:szCs w:val="28"/>
        </w:rPr>
        <w:t>Запрос на регистрацию пользователя</w:t>
      </w:r>
      <w:r>
        <w:rPr>
          <w:sz w:val="28"/>
          <w:szCs w:val="28"/>
        </w:rPr>
        <w:t>:</w:t>
      </w:r>
    </w:p>
    <w:p w:rsidR="00E35D7C" w:rsidRDefault="00E35D7C" w:rsidP="00006CA8">
      <w:pPr>
        <w:pStyle w:val="3"/>
        <w:numPr>
          <w:ilvl w:val="0"/>
          <w:numId w:val="0"/>
        </w:numPr>
        <w:tabs>
          <w:tab w:val="clear" w:pos="1276"/>
          <w:tab w:val="left" w:pos="1134"/>
          <w:tab w:val="left" w:pos="1560"/>
        </w:tabs>
        <w:spacing w:line="240" w:lineRule="auto"/>
        <w:ind w:firstLine="709"/>
        <w:rPr>
          <w:sz w:val="28"/>
          <w:szCs w:val="28"/>
        </w:rPr>
      </w:pPr>
      <w:r w:rsidRPr="00CD231E">
        <w:rPr>
          <w:sz w:val="28"/>
          <w:szCs w:val="28"/>
        </w:rPr>
        <w:t>На</w:t>
      </w:r>
      <w:r w:rsidR="000F4433">
        <w:rPr>
          <w:sz w:val="28"/>
          <w:szCs w:val="28"/>
        </w:rPr>
        <w:t>править на электронную</w:t>
      </w:r>
      <w:r w:rsidRPr="00CD231E">
        <w:rPr>
          <w:sz w:val="28"/>
          <w:szCs w:val="28"/>
        </w:rPr>
        <w:t xml:space="preserve"> почту </w:t>
      </w:r>
      <w:hyperlink r:id="rId11" w:history="1">
        <w:r w:rsidRPr="00CD231E">
          <w:rPr>
            <w:rStyle w:val="aff2"/>
            <w:sz w:val="28"/>
            <w:szCs w:val="28"/>
            <w:lang w:val="en-US"/>
          </w:rPr>
          <w:t>support</w:t>
        </w:r>
        <w:r w:rsidRPr="00CD231E">
          <w:rPr>
            <w:rStyle w:val="aff2"/>
            <w:sz w:val="28"/>
            <w:szCs w:val="28"/>
          </w:rPr>
          <w:t>@</w:t>
        </w:r>
        <w:proofErr w:type="spellStart"/>
        <w:r w:rsidRPr="00CD231E">
          <w:rPr>
            <w:rStyle w:val="aff2"/>
            <w:sz w:val="28"/>
            <w:szCs w:val="28"/>
            <w:lang w:val="en-US"/>
          </w:rPr>
          <w:t>kmiac</w:t>
        </w:r>
        <w:proofErr w:type="spellEnd"/>
        <w:r w:rsidRPr="00CD231E">
          <w:rPr>
            <w:rStyle w:val="aff2"/>
            <w:sz w:val="28"/>
            <w:szCs w:val="28"/>
          </w:rPr>
          <w:t>.</w:t>
        </w:r>
        <w:proofErr w:type="spellStart"/>
        <w:r w:rsidRPr="00CD231E">
          <w:rPr>
            <w:rStyle w:val="aff2"/>
            <w:sz w:val="28"/>
            <w:szCs w:val="28"/>
            <w:lang w:val="en-US"/>
          </w:rPr>
          <w:t>ru</w:t>
        </w:r>
        <w:proofErr w:type="spellEnd"/>
      </w:hyperlink>
      <w:r w:rsidRPr="00CD231E">
        <w:rPr>
          <w:sz w:val="28"/>
          <w:szCs w:val="28"/>
        </w:rPr>
        <w:t xml:space="preserve"> письмо с темой «Регистрация пользователя в СОИ»</w:t>
      </w:r>
      <w:r>
        <w:rPr>
          <w:sz w:val="28"/>
          <w:szCs w:val="28"/>
        </w:rPr>
        <w:t xml:space="preserve"> или </w:t>
      </w:r>
      <w:r w:rsidR="000F4433">
        <w:rPr>
          <w:sz w:val="28"/>
          <w:szCs w:val="28"/>
        </w:rPr>
        <w:t>создать</w:t>
      </w:r>
      <w:r w:rsidR="009875C6">
        <w:rPr>
          <w:sz w:val="28"/>
          <w:szCs w:val="28"/>
        </w:rPr>
        <w:t xml:space="preserve"> </w:t>
      </w:r>
      <w:r w:rsidR="000F4433">
        <w:rPr>
          <w:sz w:val="28"/>
          <w:szCs w:val="28"/>
        </w:rPr>
        <w:t>заявку</w:t>
      </w:r>
      <w:r w:rsidR="009875C6">
        <w:rPr>
          <w:sz w:val="28"/>
          <w:szCs w:val="28"/>
        </w:rPr>
        <w:t xml:space="preserve"> </w:t>
      </w:r>
      <w:r>
        <w:rPr>
          <w:sz w:val="28"/>
          <w:szCs w:val="28"/>
        </w:rPr>
        <w:t xml:space="preserve">в СОИ от </w:t>
      </w:r>
      <w:r w:rsidRPr="00CD231E">
        <w:rPr>
          <w:sz w:val="28"/>
          <w:szCs w:val="28"/>
        </w:rPr>
        <w:t>представител</w:t>
      </w:r>
      <w:r>
        <w:rPr>
          <w:sz w:val="28"/>
          <w:szCs w:val="28"/>
        </w:rPr>
        <w:t>я</w:t>
      </w:r>
      <w:r w:rsidRPr="00CD231E">
        <w:rPr>
          <w:sz w:val="28"/>
          <w:szCs w:val="28"/>
        </w:rPr>
        <w:t xml:space="preserve"> организации Участника</w:t>
      </w:r>
      <w:r w:rsidR="000F4433">
        <w:rPr>
          <w:sz w:val="28"/>
          <w:szCs w:val="28"/>
        </w:rPr>
        <w:t>,</w:t>
      </w:r>
      <w:r w:rsidRPr="00CD231E">
        <w:rPr>
          <w:sz w:val="28"/>
          <w:szCs w:val="28"/>
        </w:rPr>
        <w:t xml:space="preserve"> уже зарегистрирован</w:t>
      </w:r>
      <w:r>
        <w:rPr>
          <w:sz w:val="28"/>
          <w:szCs w:val="28"/>
        </w:rPr>
        <w:t>ного</w:t>
      </w:r>
      <w:r w:rsidRPr="00CD231E">
        <w:rPr>
          <w:sz w:val="28"/>
          <w:szCs w:val="28"/>
        </w:rPr>
        <w:t xml:space="preserve"> в СОИ</w:t>
      </w:r>
      <w:r w:rsidR="000F4433">
        <w:rPr>
          <w:sz w:val="28"/>
          <w:szCs w:val="28"/>
        </w:rPr>
        <w:t>:</w:t>
      </w:r>
    </w:p>
    <w:p w:rsidR="00E35D7C" w:rsidRDefault="00E35D7C" w:rsidP="00006CA8">
      <w:pPr>
        <w:pStyle w:val="3"/>
        <w:numPr>
          <w:ilvl w:val="0"/>
          <w:numId w:val="0"/>
        </w:numPr>
        <w:tabs>
          <w:tab w:val="clear" w:pos="1276"/>
          <w:tab w:val="left" w:pos="1134"/>
          <w:tab w:val="left" w:pos="1560"/>
        </w:tabs>
        <w:spacing w:line="240" w:lineRule="auto"/>
        <w:ind w:firstLine="709"/>
        <w:rPr>
          <w:sz w:val="28"/>
          <w:szCs w:val="28"/>
        </w:rPr>
      </w:pPr>
      <w:r>
        <w:rPr>
          <w:sz w:val="28"/>
          <w:szCs w:val="28"/>
        </w:rPr>
        <w:t xml:space="preserve">Прошу зарегистрировать сотрудника в </w:t>
      </w:r>
      <w:r w:rsidR="0048342B">
        <w:rPr>
          <w:sz w:val="28"/>
          <w:szCs w:val="28"/>
        </w:rPr>
        <w:t>СОИ</w:t>
      </w:r>
      <w:r>
        <w:rPr>
          <w:sz w:val="28"/>
          <w:szCs w:val="28"/>
        </w:rPr>
        <w:t xml:space="preserve"> в связи с приёмом на работу </w:t>
      </w:r>
      <w:r w:rsidRPr="00DB29DE">
        <w:rPr>
          <w:i/>
          <w:sz w:val="28"/>
          <w:szCs w:val="28"/>
        </w:rPr>
        <w:t>(</w:t>
      </w:r>
      <w:r w:rsidR="000F4433">
        <w:rPr>
          <w:i/>
          <w:sz w:val="28"/>
          <w:szCs w:val="28"/>
        </w:rPr>
        <w:t>указать</w:t>
      </w:r>
      <w:r w:rsidR="000F4433" w:rsidRPr="00DB29DE">
        <w:rPr>
          <w:i/>
          <w:sz w:val="28"/>
          <w:szCs w:val="28"/>
        </w:rPr>
        <w:t xml:space="preserve"> причин</w:t>
      </w:r>
      <w:r w:rsidR="000F4433">
        <w:rPr>
          <w:i/>
          <w:sz w:val="28"/>
          <w:szCs w:val="28"/>
        </w:rPr>
        <w:t>у</w:t>
      </w:r>
      <w:r w:rsidRPr="00DB29DE">
        <w:rPr>
          <w:i/>
          <w:sz w:val="28"/>
          <w:szCs w:val="28"/>
        </w:rPr>
        <w:t>)</w:t>
      </w:r>
      <w:r>
        <w:rPr>
          <w:sz w:val="28"/>
          <w:szCs w:val="28"/>
        </w:rPr>
        <w:t>:</w:t>
      </w:r>
    </w:p>
    <w:p w:rsidR="00E35D7C" w:rsidRDefault="00E35D7C" w:rsidP="00006CA8">
      <w:pPr>
        <w:pStyle w:val="3"/>
        <w:numPr>
          <w:ilvl w:val="0"/>
          <w:numId w:val="25"/>
        </w:numPr>
        <w:tabs>
          <w:tab w:val="clear" w:pos="1276"/>
        </w:tabs>
        <w:spacing w:line="240" w:lineRule="auto"/>
        <w:ind w:left="142" w:firstLine="709"/>
        <w:rPr>
          <w:sz w:val="28"/>
          <w:szCs w:val="28"/>
        </w:rPr>
      </w:pPr>
      <w:r w:rsidRPr="00F0280C">
        <w:rPr>
          <w:sz w:val="28"/>
          <w:szCs w:val="28"/>
        </w:rPr>
        <w:t>наименование организации</w:t>
      </w:r>
      <w:r w:rsidR="0041450A">
        <w:rPr>
          <w:sz w:val="28"/>
          <w:szCs w:val="28"/>
        </w:rPr>
        <w:t>;</w:t>
      </w:r>
    </w:p>
    <w:p w:rsidR="00E35D7C" w:rsidRDefault="00E35D7C" w:rsidP="00006CA8">
      <w:pPr>
        <w:pStyle w:val="3"/>
        <w:numPr>
          <w:ilvl w:val="0"/>
          <w:numId w:val="25"/>
        </w:numPr>
        <w:tabs>
          <w:tab w:val="clear" w:pos="1276"/>
        </w:tabs>
        <w:spacing w:line="240" w:lineRule="auto"/>
        <w:ind w:left="142" w:firstLine="709"/>
        <w:rPr>
          <w:sz w:val="28"/>
          <w:szCs w:val="28"/>
        </w:rPr>
      </w:pPr>
      <w:r w:rsidRPr="009207CD">
        <w:rPr>
          <w:sz w:val="28"/>
          <w:szCs w:val="28"/>
        </w:rPr>
        <w:t>реестровый код</w:t>
      </w:r>
      <w:r>
        <w:rPr>
          <w:sz w:val="28"/>
          <w:szCs w:val="28"/>
        </w:rPr>
        <w:t xml:space="preserve"> организации</w:t>
      </w:r>
      <w:r w:rsidR="0041450A">
        <w:rPr>
          <w:sz w:val="28"/>
          <w:szCs w:val="28"/>
        </w:rPr>
        <w:t>;</w:t>
      </w:r>
    </w:p>
    <w:p w:rsidR="00E35D7C" w:rsidRDefault="00E35D7C" w:rsidP="00006CA8">
      <w:pPr>
        <w:pStyle w:val="3"/>
        <w:numPr>
          <w:ilvl w:val="0"/>
          <w:numId w:val="25"/>
        </w:numPr>
        <w:tabs>
          <w:tab w:val="clear" w:pos="1276"/>
        </w:tabs>
        <w:spacing w:line="240" w:lineRule="auto"/>
        <w:ind w:left="142" w:firstLine="709"/>
        <w:rPr>
          <w:sz w:val="28"/>
          <w:szCs w:val="28"/>
        </w:rPr>
      </w:pPr>
      <w:r>
        <w:rPr>
          <w:sz w:val="28"/>
          <w:szCs w:val="28"/>
        </w:rPr>
        <w:t>Фамилия Имя Отчество</w:t>
      </w:r>
      <w:r w:rsidR="0041450A">
        <w:rPr>
          <w:sz w:val="28"/>
          <w:szCs w:val="28"/>
        </w:rPr>
        <w:t>;</w:t>
      </w:r>
    </w:p>
    <w:p w:rsidR="00E35D7C" w:rsidRDefault="00E35D7C" w:rsidP="00006CA8">
      <w:pPr>
        <w:pStyle w:val="3"/>
        <w:numPr>
          <w:ilvl w:val="0"/>
          <w:numId w:val="25"/>
        </w:numPr>
        <w:tabs>
          <w:tab w:val="clear" w:pos="1276"/>
        </w:tabs>
        <w:spacing w:line="240" w:lineRule="auto"/>
        <w:ind w:left="142" w:firstLine="709"/>
        <w:rPr>
          <w:sz w:val="28"/>
          <w:szCs w:val="28"/>
        </w:rPr>
      </w:pPr>
      <w:r w:rsidRPr="00F0280C">
        <w:rPr>
          <w:sz w:val="28"/>
          <w:szCs w:val="28"/>
        </w:rPr>
        <w:t>должность</w:t>
      </w:r>
      <w:r w:rsidR="0041450A">
        <w:rPr>
          <w:sz w:val="28"/>
          <w:szCs w:val="28"/>
        </w:rPr>
        <w:t>;</w:t>
      </w:r>
    </w:p>
    <w:p w:rsidR="00E35D7C" w:rsidRDefault="00E35D7C" w:rsidP="00006CA8">
      <w:pPr>
        <w:pStyle w:val="3"/>
        <w:numPr>
          <w:ilvl w:val="0"/>
          <w:numId w:val="25"/>
        </w:numPr>
        <w:tabs>
          <w:tab w:val="clear" w:pos="1276"/>
        </w:tabs>
        <w:spacing w:line="240" w:lineRule="auto"/>
        <w:ind w:left="142" w:firstLine="709"/>
        <w:rPr>
          <w:sz w:val="28"/>
          <w:szCs w:val="28"/>
        </w:rPr>
      </w:pPr>
      <w:r w:rsidRPr="00F0280C">
        <w:rPr>
          <w:sz w:val="28"/>
          <w:szCs w:val="28"/>
        </w:rPr>
        <w:t xml:space="preserve">контактные данные </w:t>
      </w:r>
      <w:r w:rsidRPr="00DB29DE">
        <w:rPr>
          <w:i/>
          <w:sz w:val="28"/>
          <w:szCs w:val="28"/>
        </w:rPr>
        <w:t>(телефон, электронная почта)</w:t>
      </w:r>
      <w:r w:rsidR="0041450A">
        <w:rPr>
          <w:sz w:val="28"/>
          <w:szCs w:val="28"/>
        </w:rPr>
        <w:t>;</w:t>
      </w:r>
    </w:p>
    <w:p w:rsidR="00E35D7C" w:rsidRPr="009C4263" w:rsidRDefault="00E35D7C" w:rsidP="00006CA8">
      <w:pPr>
        <w:pStyle w:val="3"/>
        <w:numPr>
          <w:ilvl w:val="0"/>
          <w:numId w:val="25"/>
        </w:numPr>
        <w:tabs>
          <w:tab w:val="clear" w:pos="1276"/>
        </w:tabs>
        <w:spacing w:line="240" w:lineRule="auto"/>
        <w:ind w:left="142" w:firstLine="709"/>
        <w:rPr>
          <w:sz w:val="28"/>
          <w:szCs w:val="28"/>
        </w:rPr>
      </w:pPr>
      <w:r w:rsidRPr="00F0280C">
        <w:rPr>
          <w:sz w:val="28"/>
          <w:szCs w:val="28"/>
        </w:rPr>
        <w:t xml:space="preserve">фотография </w:t>
      </w:r>
      <w:r w:rsidRPr="00DB29DE">
        <w:rPr>
          <w:i/>
          <w:sz w:val="28"/>
          <w:szCs w:val="28"/>
        </w:rPr>
        <w:t>(не обязательно)</w:t>
      </w:r>
      <w:r>
        <w:rPr>
          <w:sz w:val="28"/>
          <w:szCs w:val="28"/>
        </w:rPr>
        <w:t>.</w:t>
      </w:r>
    </w:p>
    <w:p w:rsidR="00E35D7C" w:rsidRDefault="00E35D7C" w:rsidP="00006CA8">
      <w:pPr>
        <w:pStyle w:val="af1"/>
        <w:numPr>
          <w:ilvl w:val="0"/>
          <w:numId w:val="23"/>
        </w:numPr>
        <w:suppressAutoHyphens w:val="0"/>
        <w:ind w:left="0" w:firstLine="709"/>
        <w:rPr>
          <w:sz w:val="28"/>
          <w:szCs w:val="28"/>
        </w:rPr>
      </w:pPr>
      <w:r>
        <w:rPr>
          <w:sz w:val="28"/>
          <w:szCs w:val="28"/>
        </w:rPr>
        <w:t>Запрос на закрытие учётной записи:</w:t>
      </w:r>
    </w:p>
    <w:p w:rsidR="00E35D7C" w:rsidRDefault="00E35D7C" w:rsidP="00006CA8">
      <w:pPr>
        <w:pStyle w:val="3"/>
        <w:numPr>
          <w:ilvl w:val="0"/>
          <w:numId w:val="0"/>
        </w:numPr>
        <w:tabs>
          <w:tab w:val="clear" w:pos="1276"/>
          <w:tab w:val="left" w:pos="1134"/>
          <w:tab w:val="left" w:pos="1560"/>
        </w:tabs>
        <w:spacing w:line="240" w:lineRule="auto"/>
        <w:ind w:firstLine="709"/>
        <w:rPr>
          <w:sz w:val="28"/>
          <w:szCs w:val="28"/>
        </w:rPr>
      </w:pPr>
      <w:r w:rsidRPr="00CD231E">
        <w:rPr>
          <w:sz w:val="28"/>
          <w:szCs w:val="28"/>
        </w:rPr>
        <w:t>На</w:t>
      </w:r>
      <w:r w:rsidR="000F4433">
        <w:rPr>
          <w:sz w:val="28"/>
          <w:szCs w:val="28"/>
        </w:rPr>
        <w:t>править на электронную</w:t>
      </w:r>
      <w:r w:rsidRPr="00CD231E">
        <w:rPr>
          <w:sz w:val="28"/>
          <w:szCs w:val="28"/>
        </w:rPr>
        <w:t xml:space="preserve"> почту </w:t>
      </w:r>
      <w:hyperlink r:id="rId12" w:history="1">
        <w:r w:rsidRPr="00CD231E">
          <w:rPr>
            <w:rStyle w:val="aff2"/>
            <w:sz w:val="28"/>
            <w:szCs w:val="28"/>
            <w:lang w:val="en-US"/>
          </w:rPr>
          <w:t>support</w:t>
        </w:r>
        <w:r w:rsidRPr="00CD231E">
          <w:rPr>
            <w:rStyle w:val="aff2"/>
            <w:sz w:val="28"/>
            <w:szCs w:val="28"/>
          </w:rPr>
          <w:t>@</w:t>
        </w:r>
        <w:proofErr w:type="spellStart"/>
        <w:r w:rsidRPr="00CD231E">
          <w:rPr>
            <w:rStyle w:val="aff2"/>
            <w:sz w:val="28"/>
            <w:szCs w:val="28"/>
            <w:lang w:val="en-US"/>
          </w:rPr>
          <w:t>kmiac</w:t>
        </w:r>
        <w:proofErr w:type="spellEnd"/>
        <w:r w:rsidRPr="00CD231E">
          <w:rPr>
            <w:rStyle w:val="aff2"/>
            <w:sz w:val="28"/>
            <w:szCs w:val="28"/>
          </w:rPr>
          <w:t>.</w:t>
        </w:r>
        <w:proofErr w:type="spellStart"/>
        <w:r w:rsidRPr="00CD231E">
          <w:rPr>
            <w:rStyle w:val="aff2"/>
            <w:sz w:val="28"/>
            <w:szCs w:val="28"/>
            <w:lang w:val="en-US"/>
          </w:rPr>
          <w:t>ru</w:t>
        </w:r>
        <w:proofErr w:type="spellEnd"/>
      </w:hyperlink>
      <w:r w:rsidRPr="00CD231E">
        <w:rPr>
          <w:sz w:val="28"/>
          <w:szCs w:val="28"/>
        </w:rPr>
        <w:t xml:space="preserve"> письмо с темой «Регистрация пользователя в СОИ»</w:t>
      </w:r>
      <w:r>
        <w:rPr>
          <w:sz w:val="28"/>
          <w:szCs w:val="28"/>
        </w:rPr>
        <w:t xml:space="preserve"> или </w:t>
      </w:r>
      <w:r w:rsidR="000F4433">
        <w:rPr>
          <w:sz w:val="28"/>
          <w:szCs w:val="28"/>
        </w:rPr>
        <w:t xml:space="preserve">создать заявку </w:t>
      </w:r>
      <w:r>
        <w:rPr>
          <w:sz w:val="28"/>
          <w:szCs w:val="28"/>
        </w:rPr>
        <w:t xml:space="preserve">в СОИ от </w:t>
      </w:r>
      <w:r w:rsidRPr="00CD231E">
        <w:rPr>
          <w:sz w:val="28"/>
          <w:szCs w:val="28"/>
        </w:rPr>
        <w:t>представител</w:t>
      </w:r>
      <w:r>
        <w:rPr>
          <w:sz w:val="28"/>
          <w:szCs w:val="28"/>
        </w:rPr>
        <w:t>я</w:t>
      </w:r>
      <w:r w:rsidRPr="00CD231E">
        <w:rPr>
          <w:sz w:val="28"/>
          <w:szCs w:val="28"/>
        </w:rPr>
        <w:t xml:space="preserve"> организации Участника</w:t>
      </w:r>
      <w:r w:rsidR="000F4433">
        <w:rPr>
          <w:sz w:val="28"/>
          <w:szCs w:val="28"/>
        </w:rPr>
        <w:t>,</w:t>
      </w:r>
      <w:r w:rsidRPr="00CD231E">
        <w:rPr>
          <w:sz w:val="28"/>
          <w:szCs w:val="28"/>
        </w:rPr>
        <w:t xml:space="preserve"> уже зарегистрирован</w:t>
      </w:r>
      <w:r>
        <w:rPr>
          <w:sz w:val="28"/>
          <w:szCs w:val="28"/>
        </w:rPr>
        <w:t>ного</w:t>
      </w:r>
      <w:r w:rsidRPr="00CD231E">
        <w:rPr>
          <w:sz w:val="28"/>
          <w:szCs w:val="28"/>
        </w:rPr>
        <w:t xml:space="preserve"> в СОИ</w:t>
      </w:r>
      <w:r w:rsidR="000F4433">
        <w:rPr>
          <w:sz w:val="28"/>
          <w:szCs w:val="28"/>
        </w:rPr>
        <w:t>:</w:t>
      </w:r>
    </w:p>
    <w:p w:rsidR="00E35D7C" w:rsidRPr="00D646AD" w:rsidRDefault="00E35D7C" w:rsidP="00006CA8">
      <w:pPr>
        <w:pStyle w:val="3"/>
        <w:numPr>
          <w:ilvl w:val="0"/>
          <w:numId w:val="0"/>
        </w:numPr>
        <w:tabs>
          <w:tab w:val="clear" w:pos="1276"/>
          <w:tab w:val="left" w:pos="1134"/>
          <w:tab w:val="left" w:pos="1560"/>
        </w:tabs>
        <w:spacing w:line="240" w:lineRule="auto"/>
        <w:ind w:firstLine="709"/>
        <w:rPr>
          <w:sz w:val="28"/>
          <w:szCs w:val="28"/>
        </w:rPr>
      </w:pPr>
      <w:r>
        <w:rPr>
          <w:sz w:val="28"/>
          <w:szCs w:val="28"/>
        </w:rPr>
        <w:t xml:space="preserve">Прошу закрыть учётную запись в </w:t>
      </w:r>
      <w:r w:rsidR="0048342B">
        <w:rPr>
          <w:sz w:val="28"/>
          <w:szCs w:val="28"/>
        </w:rPr>
        <w:t>СОИ</w:t>
      </w:r>
      <w:r>
        <w:rPr>
          <w:sz w:val="28"/>
          <w:szCs w:val="28"/>
        </w:rPr>
        <w:t xml:space="preserve">  сотрудника, в связи с увольнением/переходом на другую должность (</w:t>
      </w:r>
      <w:r w:rsidR="000F4433">
        <w:rPr>
          <w:sz w:val="28"/>
          <w:szCs w:val="28"/>
        </w:rPr>
        <w:t>указать причину</w:t>
      </w:r>
      <w:r>
        <w:rPr>
          <w:sz w:val="28"/>
          <w:szCs w:val="28"/>
        </w:rPr>
        <w:t>):</w:t>
      </w:r>
    </w:p>
    <w:p w:rsidR="00E35D7C" w:rsidRDefault="00E35D7C" w:rsidP="00006CA8">
      <w:pPr>
        <w:pStyle w:val="3"/>
        <w:numPr>
          <w:ilvl w:val="0"/>
          <w:numId w:val="26"/>
        </w:numPr>
        <w:tabs>
          <w:tab w:val="clear" w:pos="1276"/>
        </w:tabs>
        <w:spacing w:line="240" w:lineRule="auto"/>
        <w:ind w:left="142" w:firstLine="709"/>
        <w:rPr>
          <w:sz w:val="28"/>
          <w:szCs w:val="28"/>
        </w:rPr>
      </w:pPr>
      <w:r>
        <w:rPr>
          <w:sz w:val="28"/>
          <w:szCs w:val="28"/>
        </w:rPr>
        <w:t>Фамилия Имя Отчество</w:t>
      </w:r>
      <w:r w:rsidR="000F4433">
        <w:rPr>
          <w:sz w:val="28"/>
          <w:szCs w:val="28"/>
        </w:rPr>
        <w:t>;</w:t>
      </w:r>
    </w:p>
    <w:p w:rsidR="00E35D7C" w:rsidRDefault="00E35D7C" w:rsidP="00006CA8">
      <w:pPr>
        <w:pStyle w:val="3"/>
        <w:numPr>
          <w:ilvl w:val="0"/>
          <w:numId w:val="26"/>
        </w:numPr>
        <w:tabs>
          <w:tab w:val="clear" w:pos="1276"/>
        </w:tabs>
        <w:spacing w:line="240" w:lineRule="auto"/>
        <w:ind w:left="142" w:firstLine="709"/>
        <w:rPr>
          <w:sz w:val="28"/>
          <w:szCs w:val="28"/>
        </w:rPr>
      </w:pPr>
      <w:r w:rsidRPr="00F0280C">
        <w:rPr>
          <w:sz w:val="28"/>
          <w:szCs w:val="28"/>
        </w:rPr>
        <w:t>должность</w:t>
      </w:r>
      <w:r w:rsidR="000F4433">
        <w:rPr>
          <w:sz w:val="28"/>
          <w:szCs w:val="28"/>
        </w:rPr>
        <w:t>;</w:t>
      </w:r>
    </w:p>
    <w:p w:rsidR="00E35D7C" w:rsidRDefault="00E35D7C" w:rsidP="00006CA8">
      <w:pPr>
        <w:pStyle w:val="3"/>
        <w:numPr>
          <w:ilvl w:val="0"/>
          <w:numId w:val="26"/>
        </w:numPr>
        <w:tabs>
          <w:tab w:val="clear" w:pos="1276"/>
        </w:tabs>
        <w:spacing w:line="240" w:lineRule="auto"/>
        <w:ind w:left="142" w:firstLine="709"/>
        <w:rPr>
          <w:sz w:val="28"/>
          <w:szCs w:val="28"/>
        </w:rPr>
      </w:pPr>
      <w:r w:rsidRPr="00F0280C">
        <w:rPr>
          <w:sz w:val="28"/>
          <w:szCs w:val="28"/>
        </w:rPr>
        <w:t>наименование организации</w:t>
      </w:r>
      <w:r w:rsidR="000F4433">
        <w:rPr>
          <w:sz w:val="28"/>
          <w:szCs w:val="28"/>
        </w:rPr>
        <w:t>;</w:t>
      </w:r>
    </w:p>
    <w:p w:rsidR="00E35D7C" w:rsidRPr="00946C4B" w:rsidRDefault="00E35D7C" w:rsidP="00006CA8">
      <w:pPr>
        <w:pStyle w:val="3"/>
        <w:numPr>
          <w:ilvl w:val="0"/>
          <w:numId w:val="26"/>
        </w:numPr>
        <w:tabs>
          <w:tab w:val="clear" w:pos="1276"/>
        </w:tabs>
        <w:spacing w:line="240" w:lineRule="auto"/>
        <w:ind w:left="142" w:firstLine="709"/>
        <w:rPr>
          <w:sz w:val="28"/>
          <w:szCs w:val="28"/>
        </w:rPr>
      </w:pPr>
      <w:r w:rsidRPr="009207CD">
        <w:rPr>
          <w:sz w:val="28"/>
          <w:szCs w:val="28"/>
        </w:rPr>
        <w:t>реестровый код</w:t>
      </w:r>
      <w:r>
        <w:rPr>
          <w:sz w:val="28"/>
          <w:szCs w:val="28"/>
        </w:rPr>
        <w:t xml:space="preserve"> организации</w:t>
      </w:r>
      <w:r w:rsidR="000F4433">
        <w:rPr>
          <w:sz w:val="28"/>
          <w:szCs w:val="28"/>
        </w:rPr>
        <w:t>;</w:t>
      </w:r>
      <w:r w:rsidRPr="00946C4B">
        <w:rPr>
          <w:color w:val="000000"/>
          <w:sz w:val="32"/>
          <w:szCs w:val="32"/>
        </w:rPr>
        <w:br w:type="page"/>
      </w:r>
    </w:p>
    <w:p w:rsidR="00E35D7C" w:rsidRPr="00B32DFD" w:rsidRDefault="00E35D7C" w:rsidP="008C340E">
      <w:pPr>
        <w:pStyle w:val="13"/>
        <w:spacing w:before="0"/>
        <w:jc w:val="right"/>
        <w:rPr>
          <w:rFonts w:ascii="Times New Roman" w:hAnsi="Times New Roman"/>
          <w:color w:val="000000" w:themeColor="text1"/>
        </w:rPr>
      </w:pPr>
      <w:bookmarkStart w:id="13" w:name="_Приложение_№_2"/>
      <w:bookmarkStart w:id="14" w:name="_Toc192860571"/>
      <w:bookmarkStart w:id="15" w:name="Приложение2"/>
      <w:bookmarkEnd w:id="13"/>
      <w:r w:rsidRPr="00B32DFD">
        <w:rPr>
          <w:rFonts w:ascii="Times New Roman" w:hAnsi="Times New Roman"/>
          <w:color w:val="000000" w:themeColor="text1"/>
        </w:rPr>
        <w:lastRenderedPageBreak/>
        <w:t>Приложение № 2</w:t>
      </w:r>
      <w:bookmarkEnd w:id="14"/>
    </w:p>
    <w:bookmarkEnd w:id="15"/>
    <w:p w:rsidR="00E35D7C" w:rsidRPr="00B10A36" w:rsidRDefault="00E35D7C" w:rsidP="008C340E">
      <w:pPr>
        <w:spacing w:after="0"/>
        <w:jc w:val="right"/>
        <w:rPr>
          <w:sz w:val="28"/>
        </w:rPr>
      </w:pPr>
      <w:r w:rsidRPr="00B10A36">
        <w:rPr>
          <w:sz w:val="28"/>
        </w:rPr>
        <w:t xml:space="preserve">к Регламенту взаимодействия по работе с заявками </w:t>
      </w:r>
    </w:p>
    <w:p w:rsidR="00E35D7C" w:rsidRPr="00B10A36" w:rsidRDefault="00E35D7C" w:rsidP="008C340E">
      <w:pPr>
        <w:spacing w:after="0"/>
        <w:jc w:val="right"/>
        <w:rPr>
          <w:sz w:val="28"/>
        </w:rPr>
      </w:pPr>
      <w:r w:rsidRPr="00B10A36">
        <w:rPr>
          <w:sz w:val="28"/>
        </w:rPr>
        <w:t xml:space="preserve">на сопровождение программного обеспечения </w:t>
      </w:r>
    </w:p>
    <w:p w:rsidR="00E35D7C" w:rsidRPr="00B10A36" w:rsidRDefault="00E35D7C" w:rsidP="008C340E">
      <w:pPr>
        <w:spacing w:after="0"/>
        <w:jc w:val="right"/>
        <w:rPr>
          <w:sz w:val="28"/>
        </w:rPr>
      </w:pPr>
      <w:r w:rsidRPr="00B10A36">
        <w:rPr>
          <w:sz w:val="28"/>
        </w:rPr>
        <w:t>в системе здравоохранения Красноярского края</w:t>
      </w:r>
    </w:p>
    <w:p w:rsidR="00E35D7C" w:rsidRDefault="00E35D7C" w:rsidP="008C340E">
      <w:pPr>
        <w:pStyle w:val="17"/>
      </w:pPr>
    </w:p>
    <w:p w:rsidR="00E35D7C" w:rsidRDefault="00E35D7C" w:rsidP="008C340E">
      <w:pPr>
        <w:spacing w:after="0"/>
        <w:jc w:val="center"/>
        <w:rPr>
          <w:b/>
          <w:sz w:val="28"/>
          <w:szCs w:val="28"/>
        </w:rPr>
      </w:pPr>
      <w:r w:rsidRPr="008C4BBF">
        <w:rPr>
          <w:b/>
          <w:sz w:val="28"/>
          <w:szCs w:val="28"/>
        </w:rPr>
        <w:t>Требования к заявкам</w:t>
      </w:r>
    </w:p>
    <w:p w:rsidR="00E35D7C" w:rsidRPr="008C4BBF" w:rsidRDefault="00E35D7C" w:rsidP="008C340E">
      <w:pPr>
        <w:spacing w:after="0"/>
        <w:jc w:val="center"/>
        <w:rPr>
          <w:b/>
          <w:sz w:val="28"/>
          <w:szCs w:val="28"/>
        </w:rPr>
      </w:pPr>
    </w:p>
    <w:p w:rsidR="00E35D7C" w:rsidRPr="00AA0C77" w:rsidRDefault="00E35D7C" w:rsidP="00006CA8">
      <w:pPr>
        <w:pStyle w:val="affb"/>
        <w:numPr>
          <w:ilvl w:val="0"/>
          <w:numId w:val="27"/>
        </w:numPr>
        <w:spacing w:line="240" w:lineRule="auto"/>
        <w:ind w:left="0" w:firstLine="709"/>
        <w:rPr>
          <w:sz w:val="28"/>
          <w:szCs w:val="28"/>
        </w:rPr>
      </w:pPr>
      <w:r w:rsidRPr="00AA0C77">
        <w:rPr>
          <w:sz w:val="28"/>
          <w:szCs w:val="28"/>
        </w:rPr>
        <w:t xml:space="preserve">Заявки, поступающие в </w:t>
      </w:r>
      <w:r w:rsidR="000F4433">
        <w:rPr>
          <w:sz w:val="28"/>
          <w:szCs w:val="28"/>
        </w:rPr>
        <w:t>С</w:t>
      </w:r>
      <w:r w:rsidRPr="00AA0C77">
        <w:rPr>
          <w:sz w:val="28"/>
          <w:szCs w:val="28"/>
        </w:rPr>
        <w:t>ТП, должны соответствовать следующим требованиям:</w:t>
      </w:r>
    </w:p>
    <w:p w:rsidR="00E35D7C" w:rsidRPr="008C4BBF" w:rsidRDefault="00E35D7C" w:rsidP="00006CA8">
      <w:pPr>
        <w:pStyle w:val="10"/>
        <w:numPr>
          <w:ilvl w:val="1"/>
          <w:numId w:val="13"/>
        </w:numPr>
        <w:tabs>
          <w:tab w:val="clear" w:pos="1276"/>
          <w:tab w:val="left" w:pos="567"/>
        </w:tabs>
        <w:spacing w:line="240" w:lineRule="auto"/>
        <w:ind w:left="142" w:firstLine="709"/>
        <w:rPr>
          <w:sz w:val="28"/>
          <w:szCs w:val="28"/>
        </w:rPr>
      </w:pPr>
      <w:r w:rsidRPr="008C4BBF">
        <w:rPr>
          <w:sz w:val="28"/>
          <w:szCs w:val="28"/>
        </w:rPr>
        <w:t>Атомарность</w:t>
      </w:r>
      <w:r>
        <w:rPr>
          <w:sz w:val="28"/>
          <w:szCs w:val="28"/>
        </w:rPr>
        <w:t xml:space="preserve"> –</w:t>
      </w:r>
      <w:r w:rsidR="00350C8F">
        <w:rPr>
          <w:sz w:val="28"/>
          <w:szCs w:val="28"/>
        </w:rPr>
        <w:t xml:space="preserve"> З</w:t>
      </w:r>
      <w:r w:rsidRPr="008C4BBF">
        <w:rPr>
          <w:sz w:val="28"/>
          <w:szCs w:val="28"/>
        </w:rPr>
        <w:t>аявка должна описывать одну проблему. Не допускается описание нескольких проблем, в том числе имеющих отношение к одному модулю ИС.</w:t>
      </w:r>
    </w:p>
    <w:p w:rsidR="00E35D7C" w:rsidRPr="008C4BBF" w:rsidRDefault="00E35D7C" w:rsidP="00006CA8">
      <w:pPr>
        <w:pStyle w:val="10"/>
        <w:numPr>
          <w:ilvl w:val="1"/>
          <w:numId w:val="13"/>
        </w:numPr>
        <w:tabs>
          <w:tab w:val="clear" w:pos="1276"/>
          <w:tab w:val="left" w:pos="567"/>
        </w:tabs>
        <w:spacing w:line="240" w:lineRule="auto"/>
        <w:ind w:left="142" w:firstLine="709"/>
        <w:rPr>
          <w:sz w:val="28"/>
          <w:szCs w:val="28"/>
        </w:rPr>
      </w:pPr>
      <w:r w:rsidRPr="008C4BBF">
        <w:rPr>
          <w:sz w:val="28"/>
          <w:szCs w:val="28"/>
        </w:rPr>
        <w:t xml:space="preserve">Уникальность – в случае если проблема, описанная в </w:t>
      </w:r>
      <w:r w:rsidR="000F4433">
        <w:rPr>
          <w:sz w:val="28"/>
          <w:szCs w:val="28"/>
        </w:rPr>
        <w:t>З</w:t>
      </w:r>
      <w:r w:rsidR="000F4433" w:rsidRPr="008C4BBF">
        <w:rPr>
          <w:sz w:val="28"/>
          <w:szCs w:val="28"/>
        </w:rPr>
        <w:t>аявке</w:t>
      </w:r>
      <w:r w:rsidRPr="008C4BBF">
        <w:rPr>
          <w:sz w:val="28"/>
          <w:szCs w:val="28"/>
        </w:rPr>
        <w:t xml:space="preserve">, дублирует ранее созданную, </w:t>
      </w:r>
      <w:r w:rsidR="00350C8F">
        <w:rPr>
          <w:sz w:val="28"/>
          <w:szCs w:val="28"/>
        </w:rPr>
        <w:t>З</w:t>
      </w:r>
      <w:r w:rsidRPr="008C4BBF">
        <w:rPr>
          <w:sz w:val="28"/>
          <w:szCs w:val="28"/>
        </w:rPr>
        <w:t xml:space="preserve">аявка закрывается как дубликат со ссылкой </w:t>
      </w:r>
      <w:proofErr w:type="gramStart"/>
      <w:r w:rsidRPr="008C4BBF">
        <w:rPr>
          <w:sz w:val="28"/>
          <w:szCs w:val="28"/>
        </w:rPr>
        <w:t>на</w:t>
      </w:r>
      <w:proofErr w:type="gramEnd"/>
      <w:r w:rsidRPr="008C4BBF">
        <w:rPr>
          <w:sz w:val="28"/>
          <w:szCs w:val="28"/>
        </w:rPr>
        <w:t xml:space="preserve"> более раннюю.</w:t>
      </w:r>
    </w:p>
    <w:p w:rsidR="00E35D7C" w:rsidRPr="008C4BBF" w:rsidRDefault="000F4433" w:rsidP="00006CA8">
      <w:pPr>
        <w:pStyle w:val="10"/>
        <w:numPr>
          <w:ilvl w:val="1"/>
          <w:numId w:val="13"/>
        </w:numPr>
        <w:tabs>
          <w:tab w:val="clear" w:pos="1276"/>
          <w:tab w:val="left" w:pos="567"/>
        </w:tabs>
        <w:spacing w:line="240" w:lineRule="auto"/>
        <w:ind w:left="142" w:firstLine="709"/>
        <w:rPr>
          <w:sz w:val="28"/>
          <w:szCs w:val="28"/>
        </w:rPr>
      </w:pPr>
      <w:r w:rsidRPr="000F4433">
        <w:rPr>
          <w:sz w:val="28"/>
          <w:szCs w:val="28"/>
        </w:rPr>
        <w:t>Полнота – заголовок должен содержать краткую проблему Заявки, описание Заявки должно содержать исчерпывающую информацию о проблеме в текстовом виде, об учётной записи пользователя ИС, идентификаторы (</w:t>
      </w:r>
      <w:proofErr w:type="spellStart"/>
      <w:r w:rsidR="0063563C">
        <w:rPr>
          <w:sz w:val="28"/>
          <w:szCs w:val="28"/>
        </w:rPr>
        <w:t>Рег№</w:t>
      </w:r>
      <w:proofErr w:type="spellEnd"/>
      <w:r w:rsidRPr="000F4433">
        <w:rPr>
          <w:sz w:val="28"/>
          <w:szCs w:val="28"/>
        </w:rPr>
        <w:t>) пациентов, номера истории болезни (случая лечения), прикрепляются снимки экрана, инструкции, нормативные документы и т.п.</w:t>
      </w:r>
      <w:r>
        <w:rPr>
          <w:sz w:val="28"/>
          <w:szCs w:val="28"/>
        </w:rPr>
        <w:t>,</w:t>
      </w:r>
      <w:r w:rsidRPr="000F4433">
        <w:rPr>
          <w:sz w:val="28"/>
          <w:szCs w:val="28"/>
        </w:rPr>
        <w:t xml:space="preserve"> имеющие отношение к проблеме.</w:t>
      </w:r>
    </w:p>
    <w:p w:rsidR="00E35D7C" w:rsidRPr="008C4BBF" w:rsidRDefault="00E35D7C" w:rsidP="00006CA8">
      <w:pPr>
        <w:pStyle w:val="10"/>
        <w:numPr>
          <w:ilvl w:val="1"/>
          <w:numId w:val="13"/>
        </w:numPr>
        <w:tabs>
          <w:tab w:val="clear" w:pos="1276"/>
          <w:tab w:val="left" w:pos="567"/>
        </w:tabs>
        <w:spacing w:line="240" w:lineRule="auto"/>
        <w:ind w:left="142" w:firstLine="709"/>
        <w:rPr>
          <w:sz w:val="28"/>
          <w:szCs w:val="28"/>
        </w:rPr>
      </w:pPr>
      <w:r w:rsidRPr="008C4BBF">
        <w:rPr>
          <w:sz w:val="28"/>
          <w:szCs w:val="28"/>
        </w:rPr>
        <w:t xml:space="preserve">Корректность – описание должно быть логичным, последовательным, </w:t>
      </w:r>
      <w:r w:rsidR="000F4433" w:rsidRPr="008C4BBF">
        <w:rPr>
          <w:sz w:val="28"/>
          <w:szCs w:val="28"/>
        </w:rPr>
        <w:t>соответств</w:t>
      </w:r>
      <w:r w:rsidR="000F4433">
        <w:rPr>
          <w:sz w:val="28"/>
          <w:szCs w:val="28"/>
        </w:rPr>
        <w:t>ующим</w:t>
      </w:r>
      <w:r w:rsidR="009875C6">
        <w:rPr>
          <w:sz w:val="28"/>
          <w:szCs w:val="28"/>
        </w:rPr>
        <w:t xml:space="preserve"> </w:t>
      </w:r>
      <w:r w:rsidRPr="008C4BBF">
        <w:rPr>
          <w:sz w:val="28"/>
          <w:szCs w:val="28"/>
        </w:rPr>
        <w:t>правилам русского языка.</w:t>
      </w:r>
    </w:p>
    <w:p w:rsidR="00E35D7C" w:rsidRPr="00E32723" w:rsidRDefault="00E35D7C" w:rsidP="00006CA8">
      <w:pPr>
        <w:pStyle w:val="10"/>
        <w:numPr>
          <w:ilvl w:val="1"/>
          <w:numId w:val="13"/>
        </w:numPr>
        <w:tabs>
          <w:tab w:val="clear" w:pos="1276"/>
          <w:tab w:val="left" w:pos="567"/>
        </w:tabs>
        <w:spacing w:line="240" w:lineRule="auto"/>
        <w:ind w:left="142" w:firstLine="709"/>
        <w:rPr>
          <w:sz w:val="28"/>
          <w:szCs w:val="28"/>
        </w:rPr>
      </w:pPr>
      <w:r w:rsidRPr="008C4BBF">
        <w:rPr>
          <w:sz w:val="28"/>
          <w:szCs w:val="28"/>
        </w:rPr>
        <w:t xml:space="preserve">Защита информации – информация, содержащаяся в </w:t>
      </w:r>
      <w:r w:rsidR="000F4433">
        <w:rPr>
          <w:sz w:val="28"/>
          <w:szCs w:val="28"/>
        </w:rPr>
        <w:t>З</w:t>
      </w:r>
      <w:r w:rsidR="000F4433" w:rsidRPr="008C4BBF">
        <w:rPr>
          <w:sz w:val="28"/>
          <w:szCs w:val="28"/>
        </w:rPr>
        <w:t xml:space="preserve">аявке </w:t>
      </w:r>
      <w:r w:rsidRPr="008C4BBF">
        <w:rPr>
          <w:sz w:val="28"/>
          <w:szCs w:val="28"/>
        </w:rPr>
        <w:t>(включая описание, вложения, комментарии), не должна содержать конфиденциальную информацию (персональные данные, сведения, составляющие коммерческую</w:t>
      </w:r>
      <w:r w:rsidR="000F4433">
        <w:rPr>
          <w:sz w:val="28"/>
          <w:szCs w:val="28"/>
        </w:rPr>
        <w:t>/врачебную</w:t>
      </w:r>
      <w:r w:rsidRPr="008C4BBF">
        <w:rPr>
          <w:sz w:val="28"/>
          <w:szCs w:val="28"/>
        </w:rPr>
        <w:t xml:space="preserve"> тайну и др.)</w:t>
      </w:r>
      <w:r>
        <w:rPr>
          <w:sz w:val="28"/>
          <w:szCs w:val="28"/>
        </w:rPr>
        <w:t>.</w:t>
      </w:r>
    </w:p>
    <w:p w:rsidR="00E35D7C" w:rsidRPr="00E32723" w:rsidRDefault="000F4433" w:rsidP="00006CA8">
      <w:pPr>
        <w:pStyle w:val="10"/>
        <w:numPr>
          <w:ilvl w:val="0"/>
          <w:numId w:val="13"/>
        </w:numPr>
        <w:tabs>
          <w:tab w:val="clear" w:pos="1276"/>
          <w:tab w:val="left" w:pos="567"/>
        </w:tabs>
        <w:spacing w:line="240" w:lineRule="auto"/>
        <w:ind w:left="142" w:firstLine="709"/>
        <w:rPr>
          <w:sz w:val="28"/>
          <w:szCs w:val="28"/>
        </w:rPr>
      </w:pPr>
      <w:r>
        <w:rPr>
          <w:sz w:val="28"/>
          <w:szCs w:val="28"/>
        </w:rPr>
        <w:t>Содержание</w:t>
      </w:r>
      <w:r w:rsidR="009875C6">
        <w:rPr>
          <w:sz w:val="28"/>
          <w:szCs w:val="28"/>
        </w:rPr>
        <w:t xml:space="preserve"> </w:t>
      </w:r>
      <w:r w:rsidR="008C0C06">
        <w:rPr>
          <w:sz w:val="28"/>
          <w:szCs w:val="28"/>
        </w:rPr>
        <w:t>З</w:t>
      </w:r>
      <w:r w:rsidR="008C0C06" w:rsidRPr="00E32723">
        <w:rPr>
          <w:sz w:val="28"/>
          <w:szCs w:val="28"/>
        </w:rPr>
        <w:t>аяв</w:t>
      </w:r>
      <w:r w:rsidR="008C0C06">
        <w:rPr>
          <w:sz w:val="28"/>
          <w:szCs w:val="28"/>
        </w:rPr>
        <w:t>ки для МИС «</w:t>
      </w:r>
      <w:r w:rsidR="008C0C06">
        <w:rPr>
          <w:sz w:val="28"/>
          <w:szCs w:val="28"/>
          <w:lang w:val="en-US"/>
        </w:rPr>
        <w:t>qMS</w:t>
      </w:r>
      <w:r w:rsidR="008C0C06">
        <w:rPr>
          <w:sz w:val="28"/>
          <w:szCs w:val="28"/>
        </w:rPr>
        <w:t>»</w:t>
      </w:r>
      <w:r w:rsidR="00E35D7C" w:rsidRPr="00E32723">
        <w:rPr>
          <w:sz w:val="28"/>
          <w:szCs w:val="28"/>
        </w:rPr>
        <w:t>:</w:t>
      </w:r>
    </w:p>
    <w:p w:rsidR="00E35D7C" w:rsidRDefault="00E35D7C" w:rsidP="00006CA8">
      <w:pPr>
        <w:pStyle w:val="10"/>
        <w:numPr>
          <w:ilvl w:val="0"/>
          <w:numId w:val="30"/>
        </w:numPr>
        <w:tabs>
          <w:tab w:val="clear" w:pos="1276"/>
        </w:tabs>
        <w:spacing w:line="240" w:lineRule="auto"/>
        <w:ind w:left="425" w:firstLine="709"/>
        <w:rPr>
          <w:sz w:val="28"/>
          <w:szCs w:val="28"/>
          <w:shd w:val="clear" w:color="auto" w:fill="FFFFFF"/>
        </w:rPr>
      </w:pPr>
      <w:r w:rsidRPr="00E32723">
        <w:rPr>
          <w:sz w:val="28"/>
          <w:szCs w:val="28"/>
          <w:shd w:val="clear" w:color="auto" w:fill="FFFFFF"/>
        </w:rPr>
        <w:t>код организации</w:t>
      </w:r>
      <w:r w:rsidR="000F4433">
        <w:rPr>
          <w:sz w:val="28"/>
          <w:szCs w:val="28"/>
          <w:shd w:val="clear" w:color="auto" w:fill="FFFFFF"/>
        </w:rPr>
        <w:t xml:space="preserve">; </w:t>
      </w:r>
    </w:p>
    <w:p w:rsidR="00E35D7C" w:rsidRDefault="00E35D7C" w:rsidP="00006CA8">
      <w:pPr>
        <w:pStyle w:val="10"/>
        <w:numPr>
          <w:ilvl w:val="0"/>
          <w:numId w:val="30"/>
        </w:numPr>
        <w:tabs>
          <w:tab w:val="clear" w:pos="1276"/>
        </w:tabs>
        <w:spacing w:line="240" w:lineRule="auto"/>
        <w:ind w:left="425" w:firstLine="709"/>
        <w:rPr>
          <w:sz w:val="28"/>
          <w:szCs w:val="28"/>
          <w:shd w:val="clear" w:color="auto" w:fill="FFFFFF"/>
        </w:rPr>
      </w:pPr>
      <w:r>
        <w:rPr>
          <w:sz w:val="28"/>
          <w:szCs w:val="28"/>
        </w:rPr>
        <w:t>ФИО и код специалиста</w:t>
      </w:r>
      <w:r w:rsidR="000F4433">
        <w:rPr>
          <w:sz w:val="28"/>
          <w:szCs w:val="28"/>
        </w:rPr>
        <w:t>;</w:t>
      </w:r>
    </w:p>
    <w:p w:rsidR="00E35D7C" w:rsidRDefault="009875C6" w:rsidP="00006CA8">
      <w:pPr>
        <w:pStyle w:val="10"/>
        <w:numPr>
          <w:ilvl w:val="0"/>
          <w:numId w:val="30"/>
        </w:numPr>
        <w:tabs>
          <w:tab w:val="clear" w:pos="1276"/>
        </w:tabs>
        <w:spacing w:line="240" w:lineRule="auto"/>
        <w:ind w:left="425" w:firstLine="709"/>
        <w:rPr>
          <w:sz w:val="28"/>
          <w:szCs w:val="28"/>
          <w:shd w:val="clear" w:color="auto" w:fill="FFFFFF"/>
        </w:rPr>
      </w:pPr>
      <w:proofErr w:type="spellStart"/>
      <w:r>
        <w:rPr>
          <w:sz w:val="28"/>
          <w:szCs w:val="28"/>
        </w:rPr>
        <w:t>Рег</w:t>
      </w:r>
      <w:proofErr w:type="spellEnd"/>
      <w:r w:rsidR="00E35D7C">
        <w:rPr>
          <w:sz w:val="28"/>
          <w:szCs w:val="28"/>
        </w:rPr>
        <w:t xml:space="preserve"> № пациента</w:t>
      </w:r>
      <w:r w:rsidR="000F4433">
        <w:rPr>
          <w:sz w:val="28"/>
          <w:szCs w:val="28"/>
        </w:rPr>
        <w:t>;</w:t>
      </w:r>
    </w:p>
    <w:p w:rsidR="00E35D7C" w:rsidRDefault="00E35D7C" w:rsidP="00006CA8">
      <w:pPr>
        <w:pStyle w:val="10"/>
        <w:numPr>
          <w:ilvl w:val="0"/>
          <w:numId w:val="30"/>
        </w:numPr>
        <w:tabs>
          <w:tab w:val="clear" w:pos="1276"/>
        </w:tabs>
        <w:spacing w:line="240" w:lineRule="auto"/>
        <w:ind w:left="425" w:firstLine="709"/>
        <w:rPr>
          <w:sz w:val="28"/>
          <w:szCs w:val="28"/>
          <w:shd w:val="clear" w:color="auto" w:fill="FFFFFF"/>
        </w:rPr>
      </w:pPr>
      <w:r w:rsidRPr="007F4977">
        <w:rPr>
          <w:rStyle w:val="afff3"/>
          <w:sz w:val="28"/>
          <w:szCs w:val="28"/>
          <w:shd w:val="clear" w:color="auto" w:fill="FFFFFF"/>
        </w:rPr>
        <w:t>№ эпизода</w:t>
      </w:r>
      <w:r w:rsidR="000F4433">
        <w:rPr>
          <w:rStyle w:val="afff3"/>
          <w:sz w:val="28"/>
          <w:szCs w:val="28"/>
          <w:shd w:val="clear" w:color="auto" w:fill="FFFFFF"/>
        </w:rPr>
        <w:t>;</w:t>
      </w:r>
    </w:p>
    <w:p w:rsidR="00E35D7C" w:rsidRDefault="00E35D7C" w:rsidP="00006CA8">
      <w:pPr>
        <w:pStyle w:val="10"/>
        <w:numPr>
          <w:ilvl w:val="0"/>
          <w:numId w:val="30"/>
        </w:numPr>
        <w:tabs>
          <w:tab w:val="clear" w:pos="1276"/>
        </w:tabs>
        <w:spacing w:line="240" w:lineRule="auto"/>
        <w:ind w:left="425" w:firstLine="709"/>
        <w:rPr>
          <w:sz w:val="28"/>
          <w:szCs w:val="28"/>
          <w:shd w:val="clear" w:color="auto" w:fill="FFFFFF"/>
        </w:rPr>
      </w:pPr>
      <w:r w:rsidRPr="007F4977">
        <w:rPr>
          <w:rStyle w:val="afff3"/>
          <w:sz w:val="28"/>
          <w:szCs w:val="28"/>
          <w:shd w:val="clear" w:color="auto" w:fill="FFFFFF"/>
        </w:rPr>
        <w:t xml:space="preserve">№ и </w:t>
      </w:r>
      <w:r w:rsidR="008C0C06" w:rsidRPr="007F4977">
        <w:rPr>
          <w:rStyle w:val="afff3"/>
          <w:sz w:val="28"/>
          <w:szCs w:val="28"/>
          <w:shd w:val="clear" w:color="auto" w:fill="FFFFFF"/>
        </w:rPr>
        <w:t>дат</w:t>
      </w:r>
      <w:r w:rsidR="008C0C06">
        <w:rPr>
          <w:rStyle w:val="afff3"/>
          <w:sz w:val="28"/>
          <w:szCs w:val="28"/>
          <w:shd w:val="clear" w:color="auto" w:fill="FFFFFF"/>
        </w:rPr>
        <w:t>а</w:t>
      </w:r>
      <w:r w:rsidR="009875C6">
        <w:rPr>
          <w:rStyle w:val="afff3"/>
          <w:sz w:val="28"/>
          <w:szCs w:val="28"/>
          <w:shd w:val="clear" w:color="auto" w:fill="FFFFFF"/>
        </w:rPr>
        <w:t xml:space="preserve"> </w:t>
      </w:r>
      <w:r w:rsidRPr="007F4977">
        <w:rPr>
          <w:rStyle w:val="afff3"/>
          <w:sz w:val="28"/>
          <w:szCs w:val="28"/>
          <w:shd w:val="clear" w:color="auto" w:fill="FFFFFF"/>
        </w:rPr>
        <w:t>реестра</w:t>
      </w:r>
      <w:r w:rsidR="000F4433">
        <w:rPr>
          <w:rStyle w:val="afff3"/>
          <w:sz w:val="28"/>
          <w:szCs w:val="28"/>
          <w:shd w:val="clear" w:color="auto" w:fill="FFFFFF"/>
        </w:rPr>
        <w:t>;</w:t>
      </w:r>
    </w:p>
    <w:p w:rsidR="00E35D7C" w:rsidRPr="001E3FC7" w:rsidRDefault="00E35D7C" w:rsidP="00006CA8">
      <w:pPr>
        <w:pStyle w:val="10"/>
        <w:numPr>
          <w:ilvl w:val="0"/>
          <w:numId w:val="30"/>
        </w:numPr>
        <w:tabs>
          <w:tab w:val="clear" w:pos="1276"/>
        </w:tabs>
        <w:spacing w:line="240" w:lineRule="auto"/>
        <w:ind w:left="425" w:firstLine="709"/>
        <w:rPr>
          <w:rStyle w:val="afff3"/>
          <w:b w:val="0"/>
          <w:bCs w:val="0"/>
          <w:sz w:val="28"/>
          <w:szCs w:val="28"/>
        </w:rPr>
      </w:pPr>
      <w:r>
        <w:rPr>
          <w:sz w:val="28"/>
          <w:szCs w:val="28"/>
        </w:rPr>
        <w:t>снимок экрана с ошибкой и текст ошибки</w:t>
      </w:r>
      <w:r w:rsidR="000F4433">
        <w:rPr>
          <w:sz w:val="28"/>
          <w:szCs w:val="28"/>
        </w:rPr>
        <w:t>.</w:t>
      </w:r>
    </w:p>
    <w:p w:rsidR="00E35D7C" w:rsidRDefault="008C0C06" w:rsidP="00006CA8">
      <w:pPr>
        <w:pStyle w:val="af1"/>
        <w:numPr>
          <w:ilvl w:val="2"/>
          <w:numId w:val="28"/>
        </w:numPr>
        <w:suppressAutoHyphens w:val="0"/>
        <w:ind w:left="284" w:firstLine="709"/>
        <w:rPr>
          <w:sz w:val="28"/>
          <w:szCs w:val="28"/>
        </w:rPr>
      </w:pPr>
      <w:r>
        <w:rPr>
          <w:sz w:val="28"/>
          <w:szCs w:val="28"/>
        </w:rPr>
        <w:t xml:space="preserve">Содержание Заявки </w:t>
      </w:r>
      <w:r w:rsidR="00E35D7C">
        <w:rPr>
          <w:sz w:val="28"/>
          <w:szCs w:val="28"/>
        </w:rPr>
        <w:t>по ошибкам</w:t>
      </w:r>
      <w:r w:rsidR="00E35D7C" w:rsidRPr="00D75BAC">
        <w:rPr>
          <w:sz w:val="28"/>
          <w:szCs w:val="28"/>
        </w:rPr>
        <w:t xml:space="preserve"> подключения к МИС</w:t>
      </w:r>
      <w:r w:rsidR="00E35D7C">
        <w:rPr>
          <w:sz w:val="28"/>
          <w:szCs w:val="28"/>
        </w:rPr>
        <w:t xml:space="preserve">: </w:t>
      </w:r>
    </w:p>
    <w:p w:rsidR="00E35D7C" w:rsidRDefault="00E35D7C" w:rsidP="00006CA8">
      <w:pPr>
        <w:pStyle w:val="af1"/>
        <w:numPr>
          <w:ilvl w:val="0"/>
          <w:numId w:val="31"/>
        </w:numPr>
        <w:suppressAutoHyphens w:val="0"/>
        <w:ind w:left="425" w:firstLine="709"/>
        <w:rPr>
          <w:sz w:val="28"/>
          <w:szCs w:val="28"/>
        </w:rPr>
      </w:pPr>
      <w:r w:rsidRPr="00D75BAC">
        <w:rPr>
          <w:sz w:val="28"/>
          <w:szCs w:val="28"/>
        </w:rPr>
        <w:t>время возникновения проблем</w:t>
      </w:r>
      <w:r w:rsidR="000F4433">
        <w:rPr>
          <w:sz w:val="28"/>
          <w:szCs w:val="28"/>
        </w:rPr>
        <w:t>ы;</w:t>
      </w:r>
    </w:p>
    <w:p w:rsidR="00E35D7C" w:rsidRDefault="00E35D7C" w:rsidP="00006CA8">
      <w:pPr>
        <w:pStyle w:val="af1"/>
        <w:numPr>
          <w:ilvl w:val="0"/>
          <w:numId w:val="31"/>
        </w:numPr>
        <w:suppressAutoHyphens w:val="0"/>
        <w:ind w:left="425" w:firstLine="709"/>
        <w:rPr>
          <w:sz w:val="28"/>
          <w:szCs w:val="28"/>
        </w:rPr>
      </w:pPr>
      <w:r w:rsidRPr="00D75BAC">
        <w:rPr>
          <w:sz w:val="28"/>
          <w:szCs w:val="28"/>
        </w:rPr>
        <w:t>масштаб проблемы: не работает на одном</w:t>
      </w:r>
      <w:r w:rsidR="008C0C06">
        <w:rPr>
          <w:sz w:val="28"/>
          <w:szCs w:val="28"/>
        </w:rPr>
        <w:t>/нескольких</w:t>
      </w:r>
      <w:r w:rsidR="009875C6">
        <w:rPr>
          <w:sz w:val="28"/>
          <w:szCs w:val="28"/>
        </w:rPr>
        <w:t xml:space="preserve"> </w:t>
      </w:r>
      <w:r w:rsidR="008C0C06">
        <w:rPr>
          <w:sz w:val="28"/>
          <w:szCs w:val="28"/>
        </w:rPr>
        <w:t>ПК или</w:t>
      </w:r>
      <w:r>
        <w:rPr>
          <w:sz w:val="28"/>
          <w:szCs w:val="28"/>
        </w:rPr>
        <w:t xml:space="preserve"> во всей</w:t>
      </w:r>
      <w:r w:rsidR="009875C6">
        <w:rPr>
          <w:sz w:val="28"/>
          <w:szCs w:val="28"/>
        </w:rPr>
        <w:t xml:space="preserve"> </w:t>
      </w:r>
      <w:r w:rsidR="008C0C06">
        <w:rPr>
          <w:sz w:val="28"/>
          <w:szCs w:val="28"/>
        </w:rPr>
        <w:t>организации</w:t>
      </w:r>
      <w:r w:rsidR="000F4433">
        <w:rPr>
          <w:sz w:val="28"/>
          <w:szCs w:val="28"/>
        </w:rPr>
        <w:t>;</w:t>
      </w:r>
    </w:p>
    <w:p w:rsidR="00E35D7C" w:rsidRDefault="00E35D7C" w:rsidP="00006CA8">
      <w:pPr>
        <w:pStyle w:val="af1"/>
        <w:numPr>
          <w:ilvl w:val="0"/>
          <w:numId w:val="31"/>
        </w:numPr>
        <w:suppressAutoHyphens w:val="0"/>
        <w:ind w:left="425" w:firstLine="709"/>
        <w:rPr>
          <w:sz w:val="28"/>
          <w:szCs w:val="28"/>
        </w:rPr>
      </w:pPr>
      <w:r w:rsidRPr="00D75BAC">
        <w:rPr>
          <w:sz w:val="28"/>
          <w:szCs w:val="28"/>
        </w:rPr>
        <w:t>ФИО и код специалиста</w:t>
      </w:r>
      <w:r w:rsidR="000F4433">
        <w:rPr>
          <w:sz w:val="28"/>
          <w:szCs w:val="28"/>
        </w:rPr>
        <w:t>;</w:t>
      </w:r>
    </w:p>
    <w:p w:rsidR="00E35D7C" w:rsidRDefault="00B350B0" w:rsidP="00006CA8">
      <w:pPr>
        <w:pStyle w:val="af1"/>
        <w:numPr>
          <w:ilvl w:val="0"/>
          <w:numId w:val="31"/>
        </w:numPr>
        <w:suppressAutoHyphens w:val="0"/>
        <w:ind w:left="425" w:firstLine="709"/>
        <w:rPr>
          <w:sz w:val="28"/>
          <w:szCs w:val="28"/>
        </w:rPr>
      </w:pPr>
      <w:r w:rsidRPr="00D75BAC">
        <w:rPr>
          <w:sz w:val="28"/>
          <w:szCs w:val="28"/>
        </w:rPr>
        <w:t>С</w:t>
      </w:r>
      <w:r w:rsidR="00E35D7C">
        <w:rPr>
          <w:sz w:val="28"/>
          <w:szCs w:val="28"/>
        </w:rPr>
        <w:t>нимок</w:t>
      </w:r>
      <w:r w:rsidR="009875C6">
        <w:rPr>
          <w:sz w:val="28"/>
          <w:szCs w:val="28"/>
        </w:rPr>
        <w:t xml:space="preserve"> </w:t>
      </w:r>
      <w:r w:rsidR="008C0C06">
        <w:rPr>
          <w:sz w:val="28"/>
          <w:szCs w:val="28"/>
        </w:rPr>
        <w:t xml:space="preserve">всего </w:t>
      </w:r>
      <w:r w:rsidR="00E35D7C" w:rsidRPr="00D75BAC">
        <w:rPr>
          <w:sz w:val="28"/>
          <w:szCs w:val="28"/>
        </w:rPr>
        <w:t xml:space="preserve">экрана, </w:t>
      </w:r>
      <w:r w:rsidR="008C0C06">
        <w:rPr>
          <w:sz w:val="28"/>
          <w:szCs w:val="28"/>
        </w:rPr>
        <w:t xml:space="preserve">а </w:t>
      </w:r>
      <w:r w:rsidR="00E35D7C" w:rsidRPr="00D75BAC">
        <w:rPr>
          <w:sz w:val="28"/>
          <w:szCs w:val="28"/>
        </w:rPr>
        <w:t>не только ошибки</w:t>
      </w:r>
      <w:r w:rsidR="000F4433">
        <w:rPr>
          <w:sz w:val="28"/>
          <w:szCs w:val="28"/>
        </w:rPr>
        <w:t>;</w:t>
      </w:r>
    </w:p>
    <w:p w:rsidR="00E35D7C" w:rsidRDefault="00E35D7C" w:rsidP="00006CA8">
      <w:pPr>
        <w:pStyle w:val="af1"/>
        <w:numPr>
          <w:ilvl w:val="0"/>
          <w:numId w:val="31"/>
        </w:numPr>
        <w:suppressAutoHyphens w:val="0"/>
        <w:ind w:left="425" w:firstLine="709"/>
        <w:rPr>
          <w:sz w:val="28"/>
          <w:szCs w:val="28"/>
        </w:rPr>
      </w:pPr>
      <w:r w:rsidRPr="00D75BAC">
        <w:rPr>
          <w:sz w:val="28"/>
          <w:szCs w:val="28"/>
        </w:rPr>
        <w:t>сценарий воспроизведения</w:t>
      </w:r>
      <w:r w:rsidR="000F4433">
        <w:rPr>
          <w:sz w:val="28"/>
          <w:szCs w:val="28"/>
        </w:rPr>
        <w:t>;</w:t>
      </w:r>
    </w:p>
    <w:p w:rsidR="00E35D7C" w:rsidRDefault="00E35D7C" w:rsidP="00006CA8">
      <w:pPr>
        <w:pStyle w:val="af1"/>
        <w:numPr>
          <w:ilvl w:val="0"/>
          <w:numId w:val="31"/>
        </w:numPr>
        <w:suppressAutoHyphens w:val="0"/>
        <w:ind w:left="425" w:firstLine="709"/>
        <w:rPr>
          <w:sz w:val="28"/>
          <w:szCs w:val="28"/>
        </w:rPr>
      </w:pPr>
      <w:r w:rsidRPr="00D75BAC">
        <w:rPr>
          <w:sz w:val="28"/>
          <w:szCs w:val="28"/>
        </w:rPr>
        <w:t>пример</w:t>
      </w:r>
      <w:r w:rsidR="000F4433">
        <w:rPr>
          <w:sz w:val="28"/>
          <w:szCs w:val="28"/>
        </w:rPr>
        <w:t>ное</w:t>
      </w:r>
      <w:r w:rsidR="009875C6">
        <w:rPr>
          <w:sz w:val="28"/>
          <w:szCs w:val="28"/>
        </w:rPr>
        <w:t xml:space="preserve"> </w:t>
      </w:r>
      <w:r w:rsidR="000F4433" w:rsidRPr="00D75BAC">
        <w:rPr>
          <w:sz w:val="28"/>
          <w:szCs w:val="28"/>
        </w:rPr>
        <w:t>врем</w:t>
      </w:r>
      <w:r w:rsidR="000F4433">
        <w:rPr>
          <w:sz w:val="28"/>
          <w:szCs w:val="28"/>
        </w:rPr>
        <w:t>я</w:t>
      </w:r>
      <w:r w:rsidRPr="00D75BAC">
        <w:rPr>
          <w:sz w:val="28"/>
          <w:szCs w:val="28"/>
        </w:rPr>
        <w:t>, когда ошибка воспроизводилась</w:t>
      </w:r>
      <w:r w:rsidR="000F4433">
        <w:rPr>
          <w:sz w:val="28"/>
          <w:szCs w:val="28"/>
        </w:rPr>
        <w:t>;</w:t>
      </w:r>
    </w:p>
    <w:p w:rsidR="00E35D7C" w:rsidRDefault="00E35D7C" w:rsidP="00006CA8">
      <w:pPr>
        <w:pStyle w:val="af1"/>
        <w:numPr>
          <w:ilvl w:val="0"/>
          <w:numId w:val="31"/>
        </w:numPr>
        <w:suppressAutoHyphens w:val="0"/>
        <w:ind w:left="425" w:firstLine="709"/>
        <w:rPr>
          <w:sz w:val="28"/>
          <w:szCs w:val="28"/>
        </w:rPr>
      </w:pPr>
      <w:r w:rsidRPr="00D75BAC">
        <w:rPr>
          <w:sz w:val="28"/>
          <w:szCs w:val="28"/>
        </w:rPr>
        <w:lastRenderedPageBreak/>
        <w:t>работало ли подключение ранее</w:t>
      </w:r>
      <w:r w:rsidR="000F4433">
        <w:rPr>
          <w:sz w:val="28"/>
          <w:szCs w:val="28"/>
        </w:rPr>
        <w:t>,</w:t>
      </w:r>
      <w:r w:rsidRPr="00D75BAC">
        <w:rPr>
          <w:sz w:val="28"/>
          <w:szCs w:val="28"/>
        </w:rPr>
        <w:t xml:space="preserve"> или это первая попытка подключиться</w:t>
      </w:r>
      <w:r w:rsidR="000F4433">
        <w:rPr>
          <w:sz w:val="28"/>
          <w:szCs w:val="28"/>
        </w:rPr>
        <w:t>;</w:t>
      </w:r>
    </w:p>
    <w:p w:rsidR="00E35D7C" w:rsidRPr="00D75BAC" w:rsidRDefault="00E35D7C" w:rsidP="00006CA8">
      <w:pPr>
        <w:pStyle w:val="af1"/>
        <w:numPr>
          <w:ilvl w:val="0"/>
          <w:numId w:val="31"/>
        </w:numPr>
        <w:suppressAutoHyphens w:val="0"/>
        <w:ind w:left="425" w:firstLine="709"/>
        <w:rPr>
          <w:sz w:val="28"/>
          <w:szCs w:val="28"/>
        </w:rPr>
      </w:pPr>
      <w:r w:rsidRPr="00D75BAC">
        <w:rPr>
          <w:sz w:val="28"/>
          <w:szCs w:val="28"/>
        </w:rPr>
        <w:t>трассировка (лог), если возможно</w:t>
      </w:r>
      <w:r w:rsidRPr="00DB29DE">
        <w:rPr>
          <w:i/>
          <w:sz w:val="28"/>
          <w:szCs w:val="28"/>
        </w:rPr>
        <w:t xml:space="preserve"> (желательно трассировки проблемного участка с нескольких сессий)</w:t>
      </w:r>
      <w:r w:rsidR="000F4433" w:rsidRPr="00DB29DE">
        <w:rPr>
          <w:i/>
          <w:sz w:val="28"/>
          <w:szCs w:val="28"/>
        </w:rPr>
        <w:t>.</w:t>
      </w:r>
    </w:p>
    <w:p w:rsidR="00E35D7C" w:rsidRDefault="00E35D7C" w:rsidP="008C340E">
      <w:pPr>
        <w:tabs>
          <w:tab w:val="left" w:pos="6284"/>
        </w:tabs>
        <w:rPr>
          <w:sz w:val="28"/>
          <w:szCs w:val="28"/>
        </w:rPr>
      </w:pPr>
      <w:r>
        <w:rPr>
          <w:sz w:val="28"/>
          <w:szCs w:val="28"/>
        </w:rPr>
        <w:br w:type="page"/>
      </w:r>
    </w:p>
    <w:p w:rsidR="00E35D7C" w:rsidRPr="00B32DFD" w:rsidRDefault="00E35D7C" w:rsidP="008C340E">
      <w:pPr>
        <w:pStyle w:val="13"/>
        <w:spacing w:before="0"/>
        <w:jc w:val="right"/>
        <w:rPr>
          <w:rFonts w:ascii="Times New Roman" w:hAnsi="Times New Roman"/>
          <w:color w:val="000000" w:themeColor="text1"/>
        </w:rPr>
      </w:pPr>
      <w:bookmarkStart w:id="16" w:name="_Toc192860572"/>
      <w:bookmarkStart w:id="17" w:name="Приложение3"/>
      <w:r w:rsidRPr="00B32DFD">
        <w:rPr>
          <w:rFonts w:ascii="Times New Roman" w:hAnsi="Times New Roman"/>
          <w:color w:val="000000" w:themeColor="text1"/>
        </w:rPr>
        <w:lastRenderedPageBreak/>
        <w:t>Приложение № 3</w:t>
      </w:r>
      <w:bookmarkEnd w:id="16"/>
    </w:p>
    <w:bookmarkEnd w:id="17"/>
    <w:p w:rsidR="00E35D7C" w:rsidRDefault="00E35D7C" w:rsidP="008C340E">
      <w:pPr>
        <w:spacing w:after="0"/>
        <w:jc w:val="right"/>
        <w:rPr>
          <w:sz w:val="28"/>
        </w:rPr>
      </w:pPr>
      <w:r w:rsidRPr="00B10A36">
        <w:rPr>
          <w:sz w:val="28"/>
        </w:rPr>
        <w:t>к Регламенту взаи</w:t>
      </w:r>
      <w:r>
        <w:rPr>
          <w:sz w:val="28"/>
        </w:rPr>
        <w:t>модействия по работе с заявками</w:t>
      </w:r>
    </w:p>
    <w:p w:rsidR="00E35D7C" w:rsidRPr="00B10A36" w:rsidRDefault="00E35D7C" w:rsidP="008C340E">
      <w:pPr>
        <w:spacing w:after="0"/>
        <w:jc w:val="right"/>
        <w:rPr>
          <w:sz w:val="28"/>
        </w:rPr>
      </w:pPr>
      <w:r w:rsidRPr="00B10A36">
        <w:rPr>
          <w:sz w:val="28"/>
        </w:rPr>
        <w:t xml:space="preserve">на сопровождение программного обеспечения </w:t>
      </w:r>
    </w:p>
    <w:p w:rsidR="00E35D7C" w:rsidRPr="00B10A36" w:rsidRDefault="00E35D7C" w:rsidP="008C340E">
      <w:pPr>
        <w:spacing w:after="0"/>
        <w:jc w:val="right"/>
        <w:rPr>
          <w:sz w:val="28"/>
        </w:rPr>
      </w:pPr>
      <w:r w:rsidRPr="00B10A36">
        <w:rPr>
          <w:sz w:val="28"/>
        </w:rPr>
        <w:t>в системе здравоохранения Красноярского края</w:t>
      </w:r>
    </w:p>
    <w:p w:rsidR="00E35D7C" w:rsidRPr="00F6658E" w:rsidRDefault="00E35D7C" w:rsidP="008C340E">
      <w:pPr>
        <w:pStyle w:val="17"/>
        <w:ind w:left="3969" w:right="0"/>
        <w:jc w:val="both"/>
        <w:rPr>
          <w:szCs w:val="28"/>
        </w:rPr>
      </w:pPr>
    </w:p>
    <w:p w:rsidR="00E35D7C" w:rsidRDefault="00E35D7C" w:rsidP="008C340E">
      <w:pPr>
        <w:spacing w:after="0"/>
        <w:jc w:val="center"/>
        <w:rPr>
          <w:b/>
          <w:sz w:val="28"/>
          <w:szCs w:val="28"/>
        </w:rPr>
      </w:pPr>
      <w:r w:rsidRPr="00F6658E">
        <w:rPr>
          <w:b/>
          <w:sz w:val="28"/>
          <w:szCs w:val="28"/>
        </w:rPr>
        <w:t xml:space="preserve">Срок </w:t>
      </w:r>
      <w:r w:rsidR="008C0C06">
        <w:rPr>
          <w:b/>
          <w:sz w:val="28"/>
          <w:szCs w:val="28"/>
        </w:rPr>
        <w:t>решения</w:t>
      </w:r>
      <w:r w:rsidR="009875C6">
        <w:rPr>
          <w:b/>
          <w:sz w:val="28"/>
          <w:szCs w:val="28"/>
        </w:rPr>
        <w:t xml:space="preserve"> </w:t>
      </w:r>
      <w:r w:rsidR="008C0C06">
        <w:rPr>
          <w:b/>
          <w:sz w:val="28"/>
          <w:szCs w:val="28"/>
        </w:rPr>
        <w:t>З</w:t>
      </w:r>
      <w:r w:rsidR="008C0C06" w:rsidRPr="00F6658E">
        <w:rPr>
          <w:b/>
          <w:sz w:val="28"/>
          <w:szCs w:val="28"/>
        </w:rPr>
        <w:t>аявки</w:t>
      </w:r>
      <w:r w:rsidR="008C0C06">
        <w:rPr>
          <w:b/>
          <w:sz w:val="28"/>
          <w:szCs w:val="28"/>
        </w:rPr>
        <w:t xml:space="preserve"> в соответствии с приоритетом</w:t>
      </w:r>
    </w:p>
    <w:p w:rsidR="00E35D7C" w:rsidRDefault="00E35D7C" w:rsidP="008C340E">
      <w:pPr>
        <w:spacing w:after="0"/>
        <w:jc w:val="center"/>
        <w:rPr>
          <w:b/>
          <w:sz w:val="28"/>
          <w:szCs w:val="28"/>
        </w:rPr>
      </w:pPr>
    </w:p>
    <w:p w:rsidR="00E35D7C" w:rsidRDefault="00E35D7C" w:rsidP="008C340E">
      <w:pPr>
        <w:spacing w:after="0"/>
        <w:jc w:val="center"/>
        <w:rPr>
          <w:sz w:val="28"/>
          <w:szCs w:val="28"/>
        </w:rPr>
      </w:pPr>
      <w:r>
        <w:rPr>
          <w:sz w:val="28"/>
          <w:szCs w:val="28"/>
        </w:rPr>
        <w:t xml:space="preserve">В </w:t>
      </w:r>
      <w:r w:rsidR="0048342B">
        <w:rPr>
          <w:sz w:val="28"/>
          <w:szCs w:val="28"/>
        </w:rPr>
        <w:t>СОИ</w:t>
      </w:r>
    </w:p>
    <w:p w:rsidR="00E35D7C" w:rsidRDefault="00E35D7C" w:rsidP="008C340E">
      <w:pPr>
        <w:tabs>
          <w:tab w:val="left" w:pos="1134"/>
        </w:tabs>
        <w:spacing w:after="0"/>
        <w:ind w:firstLine="142"/>
        <w:rPr>
          <w:bCs/>
          <w:iCs/>
          <w:sz w:val="28"/>
          <w:szCs w:val="28"/>
          <w:highlight w:val="yellow"/>
        </w:rPr>
      </w:pPr>
    </w:p>
    <w:tbl>
      <w:tblPr>
        <w:tblStyle w:val="af8"/>
        <w:tblW w:w="9328" w:type="dxa"/>
        <w:tblLayout w:type="fixed"/>
        <w:tblLook w:val="0000"/>
      </w:tblPr>
      <w:tblGrid>
        <w:gridCol w:w="1830"/>
        <w:gridCol w:w="1843"/>
        <w:gridCol w:w="1276"/>
        <w:gridCol w:w="1275"/>
        <w:gridCol w:w="1418"/>
        <w:gridCol w:w="1686"/>
      </w:tblGrid>
      <w:tr w:rsidR="00E35D7C" w:rsidRPr="00FB5EEE" w:rsidTr="00B127D7">
        <w:trPr>
          <w:trHeight w:val="397"/>
        </w:trPr>
        <w:tc>
          <w:tcPr>
            <w:tcW w:w="1830" w:type="dxa"/>
          </w:tcPr>
          <w:p w:rsidR="00E35D7C" w:rsidRPr="00FB5EEE" w:rsidRDefault="00E35D7C" w:rsidP="008C0C06">
            <w:pPr>
              <w:spacing w:after="0"/>
              <w:jc w:val="center"/>
            </w:pPr>
            <w:r w:rsidRPr="00FB5EEE">
              <w:t xml:space="preserve">Приоритет </w:t>
            </w:r>
            <w:r w:rsidR="008C0C06">
              <w:t>З</w:t>
            </w:r>
            <w:r w:rsidR="008C0C06" w:rsidRPr="00FB5EEE">
              <w:t>аявки</w:t>
            </w:r>
          </w:p>
        </w:tc>
        <w:tc>
          <w:tcPr>
            <w:tcW w:w="1843" w:type="dxa"/>
          </w:tcPr>
          <w:p w:rsidR="00E35D7C" w:rsidRPr="00FB5EEE" w:rsidRDefault="00E35D7C" w:rsidP="008C0C06">
            <w:pPr>
              <w:spacing w:after="0"/>
              <w:jc w:val="center"/>
            </w:pPr>
            <w:r w:rsidRPr="00FB5EEE">
              <w:t xml:space="preserve">Тип </w:t>
            </w:r>
            <w:r w:rsidR="008C0C06">
              <w:t>З</w:t>
            </w:r>
            <w:r w:rsidR="008C0C06" w:rsidRPr="00FB5EEE">
              <w:t>аявки</w:t>
            </w:r>
          </w:p>
        </w:tc>
        <w:tc>
          <w:tcPr>
            <w:tcW w:w="1276" w:type="dxa"/>
          </w:tcPr>
          <w:p w:rsidR="00E35D7C" w:rsidRPr="00FB5EEE" w:rsidRDefault="00E35D7C" w:rsidP="0069359D">
            <w:pPr>
              <w:spacing w:after="0"/>
              <w:jc w:val="center"/>
            </w:pPr>
            <w:r w:rsidRPr="00FB5EEE">
              <w:t>Метки важности</w:t>
            </w:r>
          </w:p>
        </w:tc>
        <w:tc>
          <w:tcPr>
            <w:tcW w:w="1275" w:type="dxa"/>
          </w:tcPr>
          <w:p w:rsidR="00E35D7C" w:rsidRPr="00FB5EEE" w:rsidRDefault="00E35D7C" w:rsidP="0069359D">
            <w:pPr>
              <w:spacing w:after="0"/>
              <w:jc w:val="center"/>
            </w:pPr>
            <w:r w:rsidRPr="00FB5EEE">
              <w:t>ПЛТП</w:t>
            </w:r>
          </w:p>
          <w:p w:rsidR="00E35D7C" w:rsidRPr="00FB5EEE" w:rsidRDefault="00E35D7C" w:rsidP="0069359D">
            <w:pPr>
              <w:spacing w:after="0"/>
              <w:jc w:val="center"/>
            </w:pPr>
            <w:r w:rsidRPr="00FB5EEE">
              <w:t>(срок реакции)</w:t>
            </w:r>
          </w:p>
        </w:tc>
        <w:tc>
          <w:tcPr>
            <w:tcW w:w="1418" w:type="dxa"/>
          </w:tcPr>
          <w:p w:rsidR="00E35D7C" w:rsidRPr="00FB5EEE" w:rsidRDefault="00E35D7C" w:rsidP="0069359D">
            <w:pPr>
              <w:spacing w:after="0"/>
              <w:jc w:val="center"/>
            </w:pPr>
            <w:r w:rsidRPr="00FB5EEE">
              <w:t>Исполнитель</w:t>
            </w:r>
          </w:p>
          <w:p w:rsidR="00E35D7C" w:rsidRPr="00FB5EEE" w:rsidRDefault="00E35D7C" w:rsidP="0069359D">
            <w:pPr>
              <w:spacing w:after="0"/>
              <w:jc w:val="center"/>
            </w:pPr>
            <w:r w:rsidRPr="00FB5EEE">
              <w:t>(срок реакции)</w:t>
            </w:r>
          </w:p>
        </w:tc>
        <w:tc>
          <w:tcPr>
            <w:tcW w:w="1686" w:type="dxa"/>
          </w:tcPr>
          <w:p w:rsidR="00E35D7C" w:rsidRPr="00FB5EEE" w:rsidRDefault="00E35D7C" w:rsidP="0069359D">
            <w:pPr>
              <w:spacing w:after="0"/>
              <w:jc w:val="center"/>
            </w:pPr>
            <w:r w:rsidRPr="00FB5EEE">
              <w:t>Исполнитель (срок решения)</w:t>
            </w:r>
          </w:p>
        </w:tc>
      </w:tr>
      <w:tr w:rsidR="00E35D7C" w:rsidRPr="00FB5EEE" w:rsidTr="00B127D7">
        <w:trPr>
          <w:trHeight w:val="397"/>
        </w:trPr>
        <w:tc>
          <w:tcPr>
            <w:tcW w:w="1830" w:type="dxa"/>
          </w:tcPr>
          <w:p w:rsidR="00E35D7C" w:rsidRPr="00AA0C77" w:rsidRDefault="00E35D7C" w:rsidP="0069359D">
            <w:pPr>
              <w:spacing w:after="0"/>
              <w:rPr>
                <w:b/>
              </w:rPr>
            </w:pPr>
            <w:r w:rsidRPr="00AA0C77">
              <w:rPr>
                <w:b/>
              </w:rPr>
              <w:t>Нормальный</w:t>
            </w:r>
          </w:p>
        </w:tc>
        <w:tc>
          <w:tcPr>
            <w:tcW w:w="1843" w:type="dxa"/>
          </w:tcPr>
          <w:p w:rsidR="00E35D7C" w:rsidRPr="00FB5EEE" w:rsidRDefault="00E35D7C" w:rsidP="0069359D">
            <w:pPr>
              <w:spacing w:after="0"/>
            </w:pPr>
            <w:r w:rsidRPr="00FB5EEE">
              <w:t>Запрос на консультацию</w:t>
            </w:r>
          </w:p>
        </w:tc>
        <w:tc>
          <w:tcPr>
            <w:tcW w:w="1276" w:type="dxa"/>
          </w:tcPr>
          <w:p w:rsidR="00E35D7C" w:rsidRPr="00FB5EEE" w:rsidRDefault="00E35D7C" w:rsidP="0069359D">
            <w:pPr>
              <w:spacing w:after="0"/>
              <w:jc w:val="center"/>
            </w:pPr>
            <w:r w:rsidRPr="00FB5EEE">
              <w:t>2-4</w:t>
            </w:r>
          </w:p>
        </w:tc>
        <w:tc>
          <w:tcPr>
            <w:tcW w:w="1275" w:type="dxa"/>
          </w:tcPr>
          <w:p w:rsidR="00E35D7C" w:rsidRPr="00FB5EEE" w:rsidRDefault="00E35D7C" w:rsidP="0069359D">
            <w:pPr>
              <w:spacing w:after="0"/>
              <w:jc w:val="center"/>
            </w:pPr>
            <w:r w:rsidRPr="00FB5EEE">
              <w:t>2 часа</w:t>
            </w:r>
          </w:p>
        </w:tc>
        <w:tc>
          <w:tcPr>
            <w:tcW w:w="1418" w:type="dxa"/>
          </w:tcPr>
          <w:p w:rsidR="00E35D7C" w:rsidRPr="00FB5EEE" w:rsidRDefault="00E35D7C" w:rsidP="0069359D">
            <w:pPr>
              <w:spacing w:after="0"/>
              <w:jc w:val="center"/>
            </w:pPr>
            <w:r w:rsidRPr="00FB5EEE">
              <w:t>2 дня</w:t>
            </w:r>
          </w:p>
        </w:tc>
        <w:tc>
          <w:tcPr>
            <w:tcW w:w="1686" w:type="dxa"/>
          </w:tcPr>
          <w:p w:rsidR="00E35D7C" w:rsidRPr="00FB5EEE" w:rsidRDefault="00E35D7C" w:rsidP="0069359D">
            <w:pPr>
              <w:spacing w:after="0"/>
              <w:jc w:val="center"/>
            </w:pPr>
            <w:r w:rsidRPr="00FB5EEE">
              <w:t>12 дней</w:t>
            </w:r>
          </w:p>
        </w:tc>
      </w:tr>
      <w:tr w:rsidR="00E35D7C" w:rsidRPr="00FB5EEE" w:rsidTr="00B127D7">
        <w:trPr>
          <w:trHeight w:val="397"/>
        </w:trPr>
        <w:tc>
          <w:tcPr>
            <w:tcW w:w="1830" w:type="dxa"/>
          </w:tcPr>
          <w:p w:rsidR="00E35D7C" w:rsidRPr="00AA0C77" w:rsidRDefault="00E35D7C" w:rsidP="0069359D">
            <w:pPr>
              <w:spacing w:after="0"/>
              <w:rPr>
                <w:b/>
              </w:rPr>
            </w:pPr>
            <w:r w:rsidRPr="00AA0C77">
              <w:rPr>
                <w:b/>
              </w:rPr>
              <w:t>Нормальный</w:t>
            </w:r>
          </w:p>
        </w:tc>
        <w:tc>
          <w:tcPr>
            <w:tcW w:w="1843" w:type="dxa"/>
          </w:tcPr>
          <w:p w:rsidR="00E35D7C" w:rsidRPr="00FB5EEE" w:rsidRDefault="00E35D7C" w:rsidP="0069359D">
            <w:pPr>
              <w:spacing w:after="0"/>
            </w:pPr>
            <w:r w:rsidRPr="00FB5EEE">
              <w:t>Запрос на изменение</w:t>
            </w:r>
          </w:p>
        </w:tc>
        <w:tc>
          <w:tcPr>
            <w:tcW w:w="1276" w:type="dxa"/>
          </w:tcPr>
          <w:p w:rsidR="00E35D7C" w:rsidRPr="00FB5EEE" w:rsidRDefault="00E35D7C" w:rsidP="0069359D">
            <w:pPr>
              <w:spacing w:after="0"/>
              <w:jc w:val="center"/>
            </w:pPr>
            <w:r w:rsidRPr="00FB5EEE">
              <w:t>2-4</w:t>
            </w:r>
          </w:p>
        </w:tc>
        <w:tc>
          <w:tcPr>
            <w:tcW w:w="1275" w:type="dxa"/>
          </w:tcPr>
          <w:p w:rsidR="00E35D7C" w:rsidRPr="00FB5EEE" w:rsidRDefault="00E35D7C" w:rsidP="0069359D">
            <w:pPr>
              <w:spacing w:after="0"/>
              <w:jc w:val="center"/>
            </w:pPr>
            <w:r w:rsidRPr="00FB5EEE">
              <w:t>2 часа</w:t>
            </w:r>
          </w:p>
        </w:tc>
        <w:tc>
          <w:tcPr>
            <w:tcW w:w="1418" w:type="dxa"/>
          </w:tcPr>
          <w:p w:rsidR="00E35D7C" w:rsidRPr="00FB5EEE" w:rsidRDefault="00E35D7C" w:rsidP="0069359D">
            <w:pPr>
              <w:spacing w:after="0"/>
              <w:jc w:val="center"/>
            </w:pPr>
            <w:r w:rsidRPr="00FB5EEE">
              <w:t>2 дня</w:t>
            </w:r>
          </w:p>
        </w:tc>
        <w:tc>
          <w:tcPr>
            <w:tcW w:w="1686" w:type="dxa"/>
          </w:tcPr>
          <w:p w:rsidR="00E35D7C" w:rsidRPr="00FB5EEE" w:rsidRDefault="00E35D7C" w:rsidP="0069359D">
            <w:pPr>
              <w:spacing w:after="0"/>
              <w:jc w:val="center"/>
            </w:pPr>
            <w:r w:rsidRPr="00FB5EEE">
              <w:t>12 дней</w:t>
            </w:r>
          </w:p>
        </w:tc>
      </w:tr>
      <w:tr w:rsidR="00E35D7C" w:rsidRPr="00FB5EEE" w:rsidTr="00B127D7">
        <w:trPr>
          <w:trHeight w:val="397"/>
        </w:trPr>
        <w:tc>
          <w:tcPr>
            <w:tcW w:w="1830" w:type="dxa"/>
          </w:tcPr>
          <w:p w:rsidR="00E35D7C" w:rsidRPr="00AA0C77" w:rsidRDefault="00E35D7C" w:rsidP="0069359D">
            <w:pPr>
              <w:spacing w:after="0"/>
              <w:rPr>
                <w:b/>
              </w:rPr>
            </w:pPr>
            <w:r w:rsidRPr="00AA0C77">
              <w:rPr>
                <w:b/>
              </w:rPr>
              <w:t>Крайне высокий</w:t>
            </w:r>
          </w:p>
        </w:tc>
        <w:tc>
          <w:tcPr>
            <w:tcW w:w="1843" w:type="dxa"/>
          </w:tcPr>
          <w:p w:rsidR="00E35D7C" w:rsidRPr="00FB5EEE" w:rsidRDefault="00E35D7C" w:rsidP="0069359D">
            <w:pPr>
              <w:spacing w:after="0"/>
            </w:pPr>
            <w:r w:rsidRPr="00FB5EEE">
              <w:t>Ошибка</w:t>
            </w:r>
          </w:p>
        </w:tc>
        <w:tc>
          <w:tcPr>
            <w:tcW w:w="1276" w:type="dxa"/>
          </w:tcPr>
          <w:p w:rsidR="00E35D7C" w:rsidRPr="00FB5EEE" w:rsidRDefault="00E35D7C" w:rsidP="0069359D">
            <w:pPr>
              <w:spacing w:after="0"/>
              <w:jc w:val="center"/>
            </w:pPr>
            <w:r w:rsidRPr="00FB5EEE">
              <w:t>10</w:t>
            </w:r>
          </w:p>
        </w:tc>
        <w:tc>
          <w:tcPr>
            <w:tcW w:w="1275" w:type="dxa"/>
          </w:tcPr>
          <w:p w:rsidR="00E35D7C" w:rsidRPr="00FB5EEE" w:rsidRDefault="00E35D7C" w:rsidP="0069359D">
            <w:pPr>
              <w:spacing w:after="0"/>
              <w:jc w:val="center"/>
            </w:pPr>
            <w:r w:rsidRPr="00FB5EEE">
              <w:t>20 минут</w:t>
            </w:r>
          </w:p>
        </w:tc>
        <w:tc>
          <w:tcPr>
            <w:tcW w:w="1418" w:type="dxa"/>
          </w:tcPr>
          <w:p w:rsidR="00E35D7C" w:rsidRPr="00FB5EEE" w:rsidRDefault="00E35D7C" w:rsidP="0069359D">
            <w:pPr>
              <w:spacing w:after="0"/>
              <w:jc w:val="center"/>
            </w:pPr>
            <w:r w:rsidRPr="00FB5EEE">
              <w:t>1 час</w:t>
            </w:r>
          </w:p>
        </w:tc>
        <w:tc>
          <w:tcPr>
            <w:tcW w:w="1686" w:type="dxa"/>
          </w:tcPr>
          <w:p w:rsidR="00E35D7C" w:rsidRPr="00FB5EEE" w:rsidRDefault="00E35D7C" w:rsidP="0069359D">
            <w:pPr>
              <w:spacing w:after="0"/>
              <w:jc w:val="center"/>
            </w:pPr>
            <w:r w:rsidRPr="00FB5EEE">
              <w:t>4 часа</w:t>
            </w:r>
          </w:p>
        </w:tc>
      </w:tr>
      <w:tr w:rsidR="00E35D7C" w:rsidRPr="00FB5EEE" w:rsidTr="00B127D7">
        <w:trPr>
          <w:trHeight w:val="397"/>
        </w:trPr>
        <w:tc>
          <w:tcPr>
            <w:tcW w:w="1830" w:type="dxa"/>
          </w:tcPr>
          <w:p w:rsidR="00E35D7C" w:rsidRPr="00AA0C77" w:rsidRDefault="00E35D7C" w:rsidP="0069359D">
            <w:pPr>
              <w:spacing w:after="0"/>
              <w:rPr>
                <w:b/>
              </w:rPr>
            </w:pPr>
            <w:r w:rsidRPr="00AA0C77">
              <w:rPr>
                <w:b/>
              </w:rPr>
              <w:t>Высокий</w:t>
            </w:r>
          </w:p>
        </w:tc>
        <w:tc>
          <w:tcPr>
            <w:tcW w:w="1843" w:type="dxa"/>
          </w:tcPr>
          <w:p w:rsidR="00E35D7C" w:rsidRPr="00FB5EEE" w:rsidRDefault="00E35D7C" w:rsidP="0069359D">
            <w:pPr>
              <w:spacing w:after="0"/>
            </w:pPr>
            <w:r w:rsidRPr="00FB5EEE">
              <w:t>Ошибка</w:t>
            </w:r>
          </w:p>
        </w:tc>
        <w:tc>
          <w:tcPr>
            <w:tcW w:w="1276" w:type="dxa"/>
          </w:tcPr>
          <w:p w:rsidR="00E35D7C" w:rsidRPr="00FB5EEE" w:rsidRDefault="00E35D7C" w:rsidP="0069359D">
            <w:pPr>
              <w:spacing w:after="0"/>
              <w:jc w:val="center"/>
            </w:pPr>
            <w:r w:rsidRPr="00FB5EEE">
              <w:t>7-9</w:t>
            </w:r>
          </w:p>
        </w:tc>
        <w:tc>
          <w:tcPr>
            <w:tcW w:w="1275" w:type="dxa"/>
          </w:tcPr>
          <w:p w:rsidR="00E35D7C" w:rsidRPr="00FB5EEE" w:rsidRDefault="00E35D7C" w:rsidP="0069359D">
            <w:pPr>
              <w:spacing w:after="0"/>
              <w:jc w:val="center"/>
            </w:pPr>
            <w:r w:rsidRPr="00FB5EEE">
              <w:t>1 час</w:t>
            </w:r>
          </w:p>
        </w:tc>
        <w:tc>
          <w:tcPr>
            <w:tcW w:w="1418" w:type="dxa"/>
          </w:tcPr>
          <w:p w:rsidR="00E35D7C" w:rsidRPr="00FB5EEE" w:rsidRDefault="00E35D7C" w:rsidP="0069359D">
            <w:pPr>
              <w:spacing w:after="0"/>
              <w:jc w:val="center"/>
            </w:pPr>
            <w:r w:rsidRPr="00FB5EEE">
              <w:t>2 часа</w:t>
            </w:r>
          </w:p>
        </w:tc>
        <w:tc>
          <w:tcPr>
            <w:tcW w:w="1686" w:type="dxa"/>
          </w:tcPr>
          <w:p w:rsidR="00E35D7C" w:rsidRPr="00FB5EEE" w:rsidRDefault="00E35D7C" w:rsidP="0069359D">
            <w:pPr>
              <w:spacing w:after="0"/>
              <w:jc w:val="center"/>
            </w:pPr>
            <w:r w:rsidRPr="00FB5EEE">
              <w:t>8 часов</w:t>
            </w:r>
          </w:p>
        </w:tc>
      </w:tr>
      <w:tr w:rsidR="00E35D7C" w:rsidRPr="00FB5EEE" w:rsidTr="00B127D7">
        <w:trPr>
          <w:trHeight w:val="397"/>
        </w:trPr>
        <w:tc>
          <w:tcPr>
            <w:tcW w:w="1830" w:type="dxa"/>
          </w:tcPr>
          <w:p w:rsidR="00E35D7C" w:rsidRPr="00AA0C77" w:rsidRDefault="00E35D7C" w:rsidP="0069359D">
            <w:pPr>
              <w:spacing w:after="0"/>
              <w:rPr>
                <w:b/>
              </w:rPr>
            </w:pPr>
            <w:r w:rsidRPr="00AA0C77">
              <w:rPr>
                <w:b/>
              </w:rPr>
              <w:t>Нормальный</w:t>
            </w:r>
          </w:p>
        </w:tc>
        <w:tc>
          <w:tcPr>
            <w:tcW w:w="1843" w:type="dxa"/>
          </w:tcPr>
          <w:p w:rsidR="00E35D7C" w:rsidRPr="00FB5EEE" w:rsidRDefault="00E35D7C" w:rsidP="0069359D">
            <w:pPr>
              <w:spacing w:after="0"/>
            </w:pPr>
            <w:r w:rsidRPr="00FB5EEE">
              <w:t>Ошибка</w:t>
            </w:r>
          </w:p>
        </w:tc>
        <w:tc>
          <w:tcPr>
            <w:tcW w:w="1276" w:type="dxa"/>
          </w:tcPr>
          <w:p w:rsidR="00E35D7C" w:rsidRPr="00FB5EEE" w:rsidRDefault="00E35D7C" w:rsidP="0069359D">
            <w:pPr>
              <w:spacing w:after="0"/>
              <w:jc w:val="center"/>
            </w:pPr>
            <w:r w:rsidRPr="00FB5EEE">
              <w:t>3-6</w:t>
            </w:r>
          </w:p>
        </w:tc>
        <w:tc>
          <w:tcPr>
            <w:tcW w:w="1275" w:type="dxa"/>
          </w:tcPr>
          <w:p w:rsidR="00E35D7C" w:rsidRPr="00FB5EEE" w:rsidRDefault="00E35D7C" w:rsidP="0069359D">
            <w:pPr>
              <w:spacing w:after="0"/>
              <w:jc w:val="center"/>
            </w:pPr>
            <w:r w:rsidRPr="00FB5EEE">
              <w:t>2 часа</w:t>
            </w:r>
          </w:p>
        </w:tc>
        <w:tc>
          <w:tcPr>
            <w:tcW w:w="1418" w:type="dxa"/>
          </w:tcPr>
          <w:p w:rsidR="00E35D7C" w:rsidRPr="00FB5EEE" w:rsidRDefault="00E35D7C" w:rsidP="0069359D">
            <w:pPr>
              <w:spacing w:after="0"/>
              <w:jc w:val="center"/>
            </w:pPr>
            <w:r w:rsidRPr="00FB5EEE">
              <w:t>1 день</w:t>
            </w:r>
          </w:p>
        </w:tc>
        <w:tc>
          <w:tcPr>
            <w:tcW w:w="1686" w:type="dxa"/>
          </w:tcPr>
          <w:p w:rsidR="00E35D7C" w:rsidRPr="00FB5EEE" w:rsidRDefault="00E35D7C" w:rsidP="0069359D">
            <w:pPr>
              <w:spacing w:after="0"/>
              <w:jc w:val="center"/>
            </w:pPr>
            <w:r w:rsidRPr="00FB5EEE">
              <w:t>10 дней</w:t>
            </w:r>
          </w:p>
        </w:tc>
      </w:tr>
      <w:tr w:rsidR="00E35D7C" w:rsidRPr="00FB5EEE" w:rsidTr="00B127D7">
        <w:trPr>
          <w:trHeight w:val="397"/>
        </w:trPr>
        <w:tc>
          <w:tcPr>
            <w:tcW w:w="1830" w:type="dxa"/>
          </w:tcPr>
          <w:p w:rsidR="00E35D7C" w:rsidRPr="00AA0C77" w:rsidRDefault="00E35D7C" w:rsidP="0069359D">
            <w:pPr>
              <w:spacing w:after="0"/>
              <w:rPr>
                <w:b/>
              </w:rPr>
            </w:pPr>
            <w:r w:rsidRPr="00AA0C77">
              <w:rPr>
                <w:b/>
              </w:rPr>
              <w:t>Низкий</w:t>
            </w:r>
          </w:p>
        </w:tc>
        <w:tc>
          <w:tcPr>
            <w:tcW w:w="1843" w:type="dxa"/>
          </w:tcPr>
          <w:p w:rsidR="00E35D7C" w:rsidRPr="00FB5EEE" w:rsidRDefault="00E35D7C" w:rsidP="0069359D">
            <w:pPr>
              <w:spacing w:after="0"/>
            </w:pPr>
            <w:r w:rsidRPr="00FB5EEE">
              <w:t>Ошибка</w:t>
            </w:r>
          </w:p>
        </w:tc>
        <w:tc>
          <w:tcPr>
            <w:tcW w:w="1276" w:type="dxa"/>
          </w:tcPr>
          <w:p w:rsidR="00E35D7C" w:rsidRPr="00FB5EEE" w:rsidRDefault="00E35D7C" w:rsidP="0069359D">
            <w:pPr>
              <w:spacing w:after="0"/>
              <w:jc w:val="center"/>
            </w:pPr>
            <w:r w:rsidRPr="00FB5EEE">
              <w:t>1-2</w:t>
            </w:r>
          </w:p>
        </w:tc>
        <w:tc>
          <w:tcPr>
            <w:tcW w:w="1275" w:type="dxa"/>
          </w:tcPr>
          <w:p w:rsidR="00E35D7C" w:rsidRPr="00FB5EEE" w:rsidRDefault="00E35D7C" w:rsidP="0069359D">
            <w:pPr>
              <w:spacing w:after="0"/>
              <w:jc w:val="center"/>
            </w:pPr>
            <w:r w:rsidRPr="00FB5EEE">
              <w:t>2 часа</w:t>
            </w:r>
          </w:p>
        </w:tc>
        <w:tc>
          <w:tcPr>
            <w:tcW w:w="1418" w:type="dxa"/>
          </w:tcPr>
          <w:p w:rsidR="00E35D7C" w:rsidRPr="00FB5EEE" w:rsidRDefault="00E35D7C" w:rsidP="0069359D">
            <w:pPr>
              <w:spacing w:after="0"/>
              <w:jc w:val="center"/>
            </w:pPr>
            <w:r w:rsidRPr="00FB5EEE">
              <w:t>2 дня</w:t>
            </w:r>
          </w:p>
        </w:tc>
        <w:tc>
          <w:tcPr>
            <w:tcW w:w="1686" w:type="dxa"/>
          </w:tcPr>
          <w:p w:rsidR="00E35D7C" w:rsidRPr="00FB5EEE" w:rsidRDefault="00E35D7C" w:rsidP="0069359D">
            <w:pPr>
              <w:spacing w:after="0"/>
              <w:jc w:val="center"/>
            </w:pPr>
            <w:r w:rsidRPr="00FB5EEE">
              <w:t>По согласованию</w:t>
            </w:r>
          </w:p>
        </w:tc>
      </w:tr>
    </w:tbl>
    <w:p w:rsidR="00E35D7C" w:rsidRPr="00AA0C77" w:rsidRDefault="00E35D7C" w:rsidP="008C340E">
      <w:pPr>
        <w:tabs>
          <w:tab w:val="left" w:pos="1134"/>
        </w:tabs>
        <w:spacing w:after="0"/>
        <w:ind w:firstLine="142"/>
        <w:rPr>
          <w:sz w:val="28"/>
        </w:rPr>
      </w:pPr>
    </w:p>
    <w:p w:rsidR="0063563C" w:rsidRDefault="00E35D7C" w:rsidP="00425A60">
      <w:pPr>
        <w:pStyle w:val="affb"/>
        <w:tabs>
          <w:tab w:val="left" w:pos="1134"/>
        </w:tabs>
        <w:spacing w:line="240" w:lineRule="auto"/>
        <w:ind w:left="142" w:firstLine="142"/>
        <w:rPr>
          <w:sz w:val="28"/>
        </w:rPr>
      </w:pPr>
      <w:r w:rsidRPr="00DB29DE">
        <w:rPr>
          <w:b/>
          <w:sz w:val="28"/>
        </w:rPr>
        <w:t>Срок реакции</w:t>
      </w:r>
      <w:r w:rsidRPr="00AA0C77">
        <w:rPr>
          <w:sz w:val="28"/>
        </w:rPr>
        <w:t xml:space="preserve"> – максимальное время (в рабочих часах/днях), в течение которого Заказчику должна быть дана обратная связь в соответствующей </w:t>
      </w:r>
      <w:r w:rsidR="008C0C06">
        <w:rPr>
          <w:sz w:val="28"/>
        </w:rPr>
        <w:t>З</w:t>
      </w:r>
      <w:r w:rsidR="008C0C06" w:rsidRPr="00AA0C77">
        <w:rPr>
          <w:sz w:val="28"/>
        </w:rPr>
        <w:t xml:space="preserve">аявке </w:t>
      </w:r>
      <w:r w:rsidRPr="00AA0C77">
        <w:rPr>
          <w:sz w:val="28"/>
        </w:rPr>
        <w:t>в СОИ посредством написания комментария специалистом ПЛТП (</w:t>
      </w:r>
      <w:r w:rsidR="00BC3E26" w:rsidRPr="00AA0C77">
        <w:rPr>
          <w:sz w:val="28"/>
        </w:rPr>
        <w:t>Исполнител</w:t>
      </w:r>
      <w:r w:rsidR="00BC3E26">
        <w:rPr>
          <w:sz w:val="28"/>
        </w:rPr>
        <w:t>ем</w:t>
      </w:r>
      <w:r w:rsidRPr="00AA0C77">
        <w:rPr>
          <w:sz w:val="28"/>
        </w:rPr>
        <w:t>)</w:t>
      </w:r>
      <w:proofErr w:type="gramStart"/>
      <w:r w:rsidRPr="00AA0C77">
        <w:rPr>
          <w:sz w:val="28"/>
        </w:rPr>
        <w:t>.</w:t>
      </w:r>
      <w:r w:rsidRPr="00DB29DE">
        <w:rPr>
          <w:b/>
          <w:sz w:val="28"/>
        </w:rPr>
        <w:t>С</w:t>
      </w:r>
      <w:proofErr w:type="gramEnd"/>
      <w:r w:rsidRPr="00DB29DE">
        <w:rPr>
          <w:b/>
          <w:sz w:val="28"/>
        </w:rPr>
        <w:t>рок решения</w:t>
      </w:r>
      <w:r w:rsidRPr="00AA0C77">
        <w:rPr>
          <w:sz w:val="28"/>
        </w:rPr>
        <w:t xml:space="preserve"> – максимальное время (в рабочих часах/днях), в течение которого Исполнителем должна быть решена проблема, описанная </w:t>
      </w:r>
      <w:r w:rsidR="00BC3E26">
        <w:rPr>
          <w:sz w:val="28"/>
        </w:rPr>
        <w:t>Инициатором</w:t>
      </w:r>
      <w:r w:rsidR="009875C6">
        <w:rPr>
          <w:sz w:val="28"/>
        </w:rPr>
        <w:t xml:space="preserve"> </w:t>
      </w:r>
      <w:r w:rsidRPr="00AA0C77">
        <w:rPr>
          <w:sz w:val="28"/>
        </w:rPr>
        <w:t>в соответствующей заявке в СОИ, включает в себя срок реакции.</w:t>
      </w:r>
    </w:p>
    <w:p w:rsidR="00E35D7C" w:rsidRPr="00AA0C77" w:rsidRDefault="00E35D7C" w:rsidP="008C340E">
      <w:pPr>
        <w:spacing w:after="0"/>
        <w:rPr>
          <w:sz w:val="28"/>
        </w:rPr>
      </w:pPr>
      <w:r w:rsidRPr="00AA0C77">
        <w:rPr>
          <w:sz w:val="28"/>
        </w:rPr>
        <w:br w:type="page"/>
      </w:r>
    </w:p>
    <w:p w:rsidR="00E35D7C" w:rsidRPr="00B32DFD" w:rsidRDefault="00E35D7C" w:rsidP="008C340E">
      <w:pPr>
        <w:pStyle w:val="13"/>
        <w:spacing w:before="0"/>
        <w:jc w:val="right"/>
        <w:rPr>
          <w:rFonts w:ascii="Times New Roman" w:hAnsi="Times New Roman"/>
          <w:color w:val="000000" w:themeColor="text1"/>
        </w:rPr>
      </w:pPr>
      <w:bookmarkStart w:id="18" w:name="_Toc192860573"/>
      <w:bookmarkStart w:id="19" w:name="Приложение4"/>
      <w:r w:rsidRPr="00B32DFD">
        <w:rPr>
          <w:rFonts w:ascii="Times New Roman" w:hAnsi="Times New Roman"/>
          <w:color w:val="000000" w:themeColor="text1"/>
        </w:rPr>
        <w:lastRenderedPageBreak/>
        <w:t>Приложение № 4</w:t>
      </w:r>
      <w:bookmarkEnd w:id="18"/>
    </w:p>
    <w:bookmarkEnd w:id="19"/>
    <w:p w:rsidR="00E35D7C" w:rsidRDefault="00E35D7C" w:rsidP="008C340E">
      <w:pPr>
        <w:spacing w:after="0"/>
        <w:ind w:left="3969" w:hanging="3685"/>
        <w:jc w:val="right"/>
        <w:rPr>
          <w:color w:val="000000"/>
          <w:sz w:val="28"/>
          <w:szCs w:val="32"/>
        </w:rPr>
      </w:pPr>
      <w:r w:rsidRPr="00B03C77">
        <w:rPr>
          <w:color w:val="000000"/>
          <w:sz w:val="28"/>
          <w:szCs w:val="32"/>
        </w:rPr>
        <w:t>к Регламенту</w:t>
      </w:r>
      <w:r w:rsidR="009875C6">
        <w:rPr>
          <w:color w:val="000000"/>
          <w:sz w:val="28"/>
          <w:szCs w:val="32"/>
        </w:rPr>
        <w:t xml:space="preserve"> </w:t>
      </w:r>
      <w:r w:rsidRPr="00B03C77">
        <w:rPr>
          <w:color w:val="000000"/>
          <w:sz w:val="28"/>
          <w:szCs w:val="32"/>
        </w:rPr>
        <w:t xml:space="preserve">взаимодействия по работе с заявками </w:t>
      </w:r>
    </w:p>
    <w:p w:rsidR="00E35D7C" w:rsidRDefault="00E35D7C" w:rsidP="008C340E">
      <w:pPr>
        <w:spacing w:after="0"/>
        <w:ind w:left="3969" w:hanging="3685"/>
        <w:jc w:val="right"/>
        <w:rPr>
          <w:color w:val="000000"/>
          <w:sz w:val="28"/>
          <w:szCs w:val="32"/>
        </w:rPr>
      </w:pPr>
      <w:r w:rsidRPr="00B03C77">
        <w:rPr>
          <w:color w:val="000000"/>
          <w:sz w:val="28"/>
          <w:szCs w:val="32"/>
        </w:rPr>
        <w:t>на сопровождение программного обеспечения</w:t>
      </w:r>
    </w:p>
    <w:p w:rsidR="00E35D7C" w:rsidRPr="00B03C77" w:rsidRDefault="00E35D7C" w:rsidP="008C340E">
      <w:pPr>
        <w:spacing w:after="0"/>
        <w:ind w:left="3969" w:hanging="3685"/>
        <w:jc w:val="right"/>
        <w:rPr>
          <w:color w:val="000000"/>
          <w:sz w:val="28"/>
          <w:szCs w:val="32"/>
        </w:rPr>
      </w:pPr>
      <w:r w:rsidRPr="00B03C77">
        <w:rPr>
          <w:color w:val="000000"/>
          <w:sz w:val="28"/>
          <w:szCs w:val="32"/>
        </w:rPr>
        <w:t>в системе здравоохранения Красноярского края</w:t>
      </w:r>
    </w:p>
    <w:p w:rsidR="00E35D7C" w:rsidRPr="00CA0364" w:rsidRDefault="00E35D7C" w:rsidP="008C340E">
      <w:pPr>
        <w:pStyle w:val="01"/>
        <w:tabs>
          <w:tab w:val="left" w:pos="1140"/>
        </w:tabs>
        <w:spacing w:before="0" w:after="0"/>
        <w:ind w:left="3969"/>
        <w:jc w:val="both"/>
        <w:rPr>
          <w:sz w:val="28"/>
          <w:szCs w:val="28"/>
        </w:rPr>
      </w:pPr>
      <w:r>
        <w:rPr>
          <w:sz w:val="28"/>
          <w:szCs w:val="28"/>
        </w:rPr>
        <w:tab/>
      </w:r>
    </w:p>
    <w:p w:rsidR="00E35D7C" w:rsidRPr="002F08DD" w:rsidRDefault="00E35D7C" w:rsidP="008C340E">
      <w:pPr>
        <w:spacing w:after="0"/>
        <w:jc w:val="center"/>
        <w:rPr>
          <w:b/>
          <w:sz w:val="28"/>
          <w:szCs w:val="28"/>
        </w:rPr>
      </w:pPr>
      <w:proofErr w:type="spellStart"/>
      <w:r w:rsidRPr="002F08DD">
        <w:rPr>
          <w:b/>
          <w:sz w:val="28"/>
          <w:szCs w:val="28"/>
        </w:rPr>
        <w:t>Приорит</w:t>
      </w:r>
      <w:r w:rsidR="00006CA8">
        <w:rPr>
          <w:b/>
          <w:sz w:val="28"/>
          <w:szCs w:val="28"/>
        </w:rPr>
        <w:t>и</w:t>
      </w:r>
      <w:r w:rsidRPr="002F08DD">
        <w:rPr>
          <w:b/>
          <w:sz w:val="28"/>
          <w:szCs w:val="28"/>
        </w:rPr>
        <w:t>зация</w:t>
      </w:r>
      <w:bookmarkStart w:id="20" w:name="_GoBack"/>
      <w:bookmarkEnd w:id="20"/>
      <w:proofErr w:type="spellEnd"/>
      <w:r w:rsidR="009875C6">
        <w:rPr>
          <w:b/>
          <w:sz w:val="28"/>
          <w:szCs w:val="28"/>
        </w:rPr>
        <w:t xml:space="preserve"> </w:t>
      </w:r>
      <w:r>
        <w:rPr>
          <w:b/>
          <w:sz w:val="28"/>
          <w:szCs w:val="28"/>
        </w:rPr>
        <w:t>заявок</w:t>
      </w:r>
    </w:p>
    <w:p w:rsidR="00E35D7C" w:rsidRPr="00CA0364" w:rsidRDefault="00E35D7C" w:rsidP="008C340E">
      <w:pPr>
        <w:spacing w:after="0"/>
        <w:jc w:val="center"/>
        <w:rPr>
          <w:sz w:val="28"/>
          <w:szCs w:val="28"/>
        </w:rPr>
      </w:pPr>
    </w:p>
    <w:p w:rsidR="00E35D7C" w:rsidRDefault="00E35D7C" w:rsidP="008C340E">
      <w:pPr>
        <w:pStyle w:val="10"/>
        <w:numPr>
          <w:ilvl w:val="0"/>
          <w:numId w:val="17"/>
        </w:numPr>
        <w:tabs>
          <w:tab w:val="clear" w:pos="1276"/>
          <w:tab w:val="left" w:pos="567"/>
        </w:tabs>
        <w:spacing w:line="240" w:lineRule="auto"/>
        <w:ind w:left="0" w:firstLine="142"/>
        <w:rPr>
          <w:sz w:val="28"/>
          <w:szCs w:val="28"/>
        </w:rPr>
      </w:pPr>
      <w:r w:rsidRPr="00B2779E">
        <w:rPr>
          <w:sz w:val="28"/>
          <w:szCs w:val="28"/>
        </w:rPr>
        <w:t xml:space="preserve">в </w:t>
      </w:r>
      <w:r w:rsidR="0048342B">
        <w:rPr>
          <w:sz w:val="28"/>
          <w:szCs w:val="28"/>
        </w:rPr>
        <w:t>СОИ</w:t>
      </w:r>
      <w:r>
        <w:rPr>
          <w:sz w:val="28"/>
          <w:szCs w:val="28"/>
        </w:rPr>
        <w:t>:</w:t>
      </w:r>
    </w:p>
    <w:p w:rsidR="00E35D7C" w:rsidRDefault="00E35D7C" w:rsidP="008C340E">
      <w:pPr>
        <w:pStyle w:val="10"/>
        <w:numPr>
          <w:ilvl w:val="0"/>
          <w:numId w:val="5"/>
        </w:numPr>
        <w:tabs>
          <w:tab w:val="clear" w:pos="1276"/>
          <w:tab w:val="left" w:pos="567"/>
        </w:tabs>
        <w:spacing w:line="240" w:lineRule="auto"/>
        <w:ind w:left="142"/>
        <w:rPr>
          <w:sz w:val="28"/>
          <w:szCs w:val="28"/>
        </w:rPr>
      </w:pPr>
    </w:p>
    <w:tbl>
      <w:tblPr>
        <w:tblStyle w:val="af8"/>
        <w:tblW w:w="0" w:type="auto"/>
        <w:tblInd w:w="108" w:type="dxa"/>
        <w:tblLook w:val="04A0"/>
      </w:tblPr>
      <w:tblGrid>
        <w:gridCol w:w="2263"/>
        <w:gridCol w:w="1353"/>
        <w:gridCol w:w="5598"/>
      </w:tblGrid>
      <w:tr w:rsidR="00E35D7C" w:rsidTr="0069359D">
        <w:tc>
          <w:tcPr>
            <w:tcW w:w="2263" w:type="dxa"/>
          </w:tcPr>
          <w:p w:rsidR="00E35D7C" w:rsidRPr="0034624A" w:rsidRDefault="00E35D7C" w:rsidP="0069359D">
            <w:pPr>
              <w:pStyle w:val="affb"/>
              <w:ind w:firstLine="0"/>
            </w:pPr>
            <w:r w:rsidRPr="0034624A">
              <w:t>Приоритет</w:t>
            </w:r>
          </w:p>
        </w:tc>
        <w:tc>
          <w:tcPr>
            <w:tcW w:w="1353" w:type="dxa"/>
          </w:tcPr>
          <w:p w:rsidR="00E35D7C" w:rsidRPr="0034624A" w:rsidRDefault="00E35D7C" w:rsidP="0069359D">
            <w:pPr>
              <w:pStyle w:val="affb"/>
              <w:ind w:firstLine="0"/>
            </w:pPr>
            <w:r w:rsidRPr="0034624A">
              <w:t xml:space="preserve">Метка важности </w:t>
            </w:r>
          </w:p>
        </w:tc>
        <w:tc>
          <w:tcPr>
            <w:tcW w:w="5598" w:type="dxa"/>
          </w:tcPr>
          <w:p w:rsidR="00E35D7C" w:rsidRPr="0034624A" w:rsidRDefault="00E35D7C" w:rsidP="0069359D">
            <w:pPr>
              <w:pStyle w:val="affb"/>
              <w:ind w:firstLine="0"/>
            </w:pPr>
            <w:r w:rsidRPr="0034624A">
              <w:t>Ошибка</w:t>
            </w:r>
          </w:p>
        </w:tc>
      </w:tr>
      <w:tr w:rsidR="00E35D7C" w:rsidTr="0069359D">
        <w:tc>
          <w:tcPr>
            <w:tcW w:w="2263" w:type="dxa"/>
          </w:tcPr>
          <w:p w:rsidR="00E35D7C" w:rsidRPr="0034624A" w:rsidRDefault="00E35D7C" w:rsidP="0069359D">
            <w:pPr>
              <w:pStyle w:val="affb"/>
              <w:ind w:firstLine="0"/>
            </w:pPr>
            <w:r w:rsidRPr="0034624A">
              <w:t>Крайне высокий</w:t>
            </w:r>
          </w:p>
        </w:tc>
        <w:tc>
          <w:tcPr>
            <w:tcW w:w="1353" w:type="dxa"/>
          </w:tcPr>
          <w:p w:rsidR="00E35D7C" w:rsidRPr="0034624A" w:rsidRDefault="00E35D7C" w:rsidP="0069359D">
            <w:pPr>
              <w:pStyle w:val="affb"/>
              <w:ind w:firstLine="0"/>
            </w:pPr>
            <w:r w:rsidRPr="0034624A">
              <w:t>10</w:t>
            </w:r>
          </w:p>
        </w:tc>
        <w:tc>
          <w:tcPr>
            <w:tcW w:w="5598" w:type="dxa"/>
          </w:tcPr>
          <w:p w:rsidR="00E35D7C" w:rsidRPr="0034624A" w:rsidRDefault="00E35D7C" w:rsidP="0069359D">
            <w:pPr>
              <w:pStyle w:val="affb"/>
              <w:ind w:firstLine="0"/>
            </w:pPr>
            <w:r w:rsidRPr="0034624A">
              <w:t>Ошибки, из-за которых дальнейшая работа с системой становится невозможной. Возникает хотя бы в одной медицинской организации, в функционале, который относится к оперативной работе</w:t>
            </w:r>
          </w:p>
        </w:tc>
      </w:tr>
      <w:tr w:rsidR="00E35D7C" w:rsidTr="0069359D">
        <w:tc>
          <w:tcPr>
            <w:tcW w:w="2263" w:type="dxa"/>
          </w:tcPr>
          <w:p w:rsidR="00E35D7C" w:rsidRPr="0034624A" w:rsidRDefault="00E35D7C" w:rsidP="0069359D">
            <w:pPr>
              <w:pStyle w:val="affb"/>
              <w:ind w:firstLine="0"/>
            </w:pPr>
            <w:r w:rsidRPr="0034624A">
              <w:t>Высокий</w:t>
            </w:r>
          </w:p>
        </w:tc>
        <w:tc>
          <w:tcPr>
            <w:tcW w:w="1353" w:type="dxa"/>
          </w:tcPr>
          <w:p w:rsidR="00E35D7C" w:rsidRPr="0034624A" w:rsidRDefault="00E35D7C" w:rsidP="0069359D">
            <w:pPr>
              <w:pStyle w:val="affb"/>
              <w:ind w:firstLine="0"/>
            </w:pPr>
            <w:r w:rsidRPr="0034624A">
              <w:t>7-9</w:t>
            </w:r>
          </w:p>
        </w:tc>
        <w:tc>
          <w:tcPr>
            <w:tcW w:w="5598" w:type="dxa"/>
          </w:tcPr>
          <w:p w:rsidR="00E35D7C" w:rsidRPr="0034624A" w:rsidRDefault="00E35D7C" w:rsidP="0069359D">
            <w:pPr>
              <w:pStyle w:val="affb"/>
              <w:ind w:firstLine="0"/>
            </w:pPr>
            <w:r w:rsidRPr="0034624A">
              <w:rPr>
                <w:rFonts w:eastAsia="Calibri"/>
              </w:rPr>
              <w:t>Заявка на восстановление работоспособности, связанная с проблемой функционирования системы, влекущей за собой невозможность использования одной или нескольких ее функций. Проблема затрагивает более одного пользователя. Х</w:t>
            </w:r>
            <w:r w:rsidRPr="0034624A">
              <w:t xml:space="preserve">арактеризуется отсутствием возможности других вариантов работы в системе. </w:t>
            </w:r>
            <w:r w:rsidRPr="0034624A">
              <w:rPr>
                <w:rFonts w:eastAsia="Calibri"/>
              </w:rPr>
              <w:t>Заявка, связанная с необходимостью срочных действий по реализации производственных задач сотрудников Заказчика.</w:t>
            </w:r>
          </w:p>
        </w:tc>
      </w:tr>
      <w:tr w:rsidR="00E35D7C" w:rsidTr="0069359D">
        <w:tc>
          <w:tcPr>
            <w:tcW w:w="2263" w:type="dxa"/>
          </w:tcPr>
          <w:p w:rsidR="00E35D7C" w:rsidRPr="0034624A" w:rsidRDefault="00E35D7C" w:rsidP="0069359D">
            <w:pPr>
              <w:pStyle w:val="affb"/>
              <w:ind w:firstLine="0"/>
            </w:pPr>
            <w:r w:rsidRPr="0034624A">
              <w:t>Нормальный</w:t>
            </w:r>
          </w:p>
        </w:tc>
        <w:tc>
          <w:tcPr>
            <w:tcW w:w="1353" w:type="dxa"/>
          </w:tcPr>
          <w:p w:rsidR="00E35D7C" w:rsidRPr="0034624A" w:rsidRDefault="00E35D7C" w:rsidP="0069359D">
            <w:pPr>
              <w:pStyle w:val="affb"/>
              <w:ind w:firstLine="0"/>
            </w:pPr>
            <w:r w:rsidRPr="0034624A">
              <w:t>3-6</w:t>
            </w:r>
          </w:p>
        </w:tc>
        <w:tc>
          <w:tcPr>
            <w:tcW w:w="5598" w:type="dxa"/>
          </w:tcPr>
          <w:p w:rsidR="00E35D7C" w:rsidRPr="0034624A" w:rsidRDefault="00E35D7C" w:rsidP="00F87C6A">
            <w:pPr>
              <w:pStyle w:val="10"/>
              <w:numPr>
                <w:ilvl w:val="0"/>
                <w:numId w:val="0"/>
              </w:numPr>
              <w:tabs>
                <w:tab w:val="clear" w:pos="1276"/>
                <w:tab w:val="left" w:pos="567"/>
              </w:tabs>
            </w:pPr>
            <w:r w:rsidRPr="0034624A">
              <w:t>Ошибки</w:t>
            </w:r>
            <w:r w:rsidRPr="0034624A">
              <w:rPr>
                <w:rFonts w:eastAsia="Calibri"/>
              </w:rPr>
              <w:t>, связанные с проблемой функционирования системы, влекущей за собой невозможность выполнения какой-либо операции в системе либо ухудшение качества работы пользователей, например, замедление, необходимость дополнительных ручных действий и т.д. Проблема затрагивает одного или более пользователей. Существует альтернативный способ выполнить затронутую функцию.</w:t>
            </w:r>
          </w:p>
        </w:tc>
      </w:tr>
      <w:tr w:rsidR="00E35D7C" w:rsidTr="0069359D">
        <w:tc>
          <w:tcPr>
            <w:tcW w:w="2263" w:type="dxa"/>
          </w:tcPr>
          <w:p w:rsidR="00E35D7C" w:rsidRPr="0034624A" w:rsidRDefault="00E35D7C" w:rsidP="0069359D">
            <w:pPr>
              <w:pStyle w:val="affb"/>
              <w:ind w:firstLine="0"/>
            </w:pPr>
            <w:r w:rsidRPr="0034624A">
              <w:t>Низкий</w:t>
            </w:r>
          </w:p>
        </w:tc>
        <w:tc>
          <w:tcPr>
            <w:tcW w:w="1353" w:type="dxa"/>
          </w:tcPr>
          <w:p w:rsidR="00E35D7C" w:rsidRPr="0034624A" w:rsidRDefault="00E35D7C" w:rsidP="0069359D">
            <w:pPr>
              <w:pStyle w:val="affb"/>
              <w:ind w:firstLine="0"/>
            </w:pPr>
            <w:r w:rsidRPr="0034624A">
              <w:t>1-2</w:t>
            </w:r>
          </w:p>
        </w:tc>
        <w:tc>
          <w:tcPr>
            <w:tcW w:w="5598" w:type="dxa"/>
          </w:tcPr>
          <w:p w:rsidR="00E35D7C" w:rsidRPr="0034624A" w:rsidRDefault="00E35D7C" w:rsidP="0069359D">
            <w:pPr>
              <w:pStyle w:val="affb"/>
              <w:ind w:firstLine="0"/>
            </w:pPr>
            <w:r w:rsidRPr="0034624A">
              <w:t>З</w:t>
            </w:r>
            <w:r w:rsidRPr="0034624A">
              <w:rPr>
                <w:rFonts w:eastAsia="Calibri"/>
              </w:rPr>
              <w:t xml:space="preserve">аявка, связанная с необходимостью устранения недочетов работы системы, влекущих за собой неудобства в работе для одного или более пользователей, не влекущих за собой ухудшения качества работы пользователей. </w:t>
            </w:r>
            <w:r w:rsidRPr="0034624A">
              <w:t xml:space="preserve">К таким ошибкам, как правило, относятся небольшие недочеты (например, опечатки), ошибки, возникающие периодически (невозможно описать четкий алгоритм работы пользователя при возникновении ошибки) ошибки, возникающие при редко </w:t>
            </w:r>
            <w:r w:rsidRPr="0034624A">
              <w:lastRenderedPageBreak/>
              <w:t>повторяемом стечении обстоятельств, не воспроизводимые вовсе, никак не влияющие на работу пользователя.</w:t>
            </w:r>
          </w:p>
        </w:tc>
      </w:tr>
    </w:tbl>
    <w:p w:rsidR="00E35D7C" w:rsidRPr="004136B4" w:rsidRDefault="00E35D7C" w:rsidP="008C340E">
      <w:pPr>
        <w:pStyle w:val="affb"/>
        <w:spacing w:line="240" w:lineRule="auto"/>
        <w:ind w:left="709" w:firstLine="0"/>
        <w:rPr>
          <w:szCs w:val="28"/>
        </w:rPr>
      </w:pPr>
    </w:p>
    <w:p w:rsidR="00E35D7C" w:rsidRDefault="00E35D7C" w:rsidP="008C340E">
      <w:pPr>
        <w:spacing w:after="0"/>
        <w:rPr>
          <w:sz w:val="28"/>
          <w:szCs w:val="28"/>
        </w:rPr>
      </w:pPr>
    </w:p>
    <w:p w:rsidR="00E35D7C" w:rsidRPr="00AA0C77" w:rsidRDefault="00E35D7C" w:rsidP="008C340E">
      <w:pPr>
        <w:pStyle w:val="affb"/>
        <w:numPr>
          <w:ilvl w:val="0"/>
          <w:numId w:val="17"/>
        </w:numPr>
        <w:spacing w:line="240" w:lineRule="auto"/>
        <w:jc w:val="left"/>
        <w:rPr>
          <w:sz w:val="28"/>
          <w:szCs w:val="28"/>
        </w:rPr>
      </w:pPr>
      <w:r w:rsidRPr="00AA0C77">
        <w:rPr>
          <w:sz w:val="28"/>
          <w:szCs w:val="28"/>
        </w:rPr>
        <w:t xml:space="preserve">Уровень срочности </w:t>
      </w:r>
      <w:r w:rsidR="00350C8F">
        <w:rPr>
          <w:sz w:val="28"/>
          <w:szCs w:val="28"/>
        </w:rPr>
        <w:t>З</w:t>
      </w:r>
      <w:r w:rsidRPr="00AA0C77">
        <w:rPr>
          <w:sz w:val="28"/>
          <w:szCs w:val="28"/>
        </w:rPr>
        <w:t>аявки определяется по следующему принципу:</w:t>
      </w:r>
    </w:p>
    <w:p w:rsidR="00E35D7C" w:rsidRPr="0034624A" w:rsidRDefault="00E35D7C" w:rsidP="008C340E">
      <w:pPr>
        <w:pStyle w:val="af1"/>
        <w:ind w:left="142"/>
        <w:rPr>
          <w:sz w:val="28"/>
          <w:szCs w:val="28"/>
        </w:rPr>
      </w:pPr>
      <w:r w:rsidRPr="0034624A">
        <w:rPr>
          <w:sz w:val="28"/>
          <w:szCs w:val="28"/>
        </w:rPr>
        <w:t xml:space="preserve">В </w:t>
      </w:r>
      <w:r w:rsidR="0048342B">
        <w:rPr>
          <w:sz w:val="28"/>
          <w:szCs w:val="28"/>
        </w:rPr>
        <w:t>СОИ</w:t>
      </w:r>
    </w:p>
    <w:p w:rsidR="00E35D7C" w:rsidRDefault="00E35D7C" w:rsidP="008C340E">
      <w:pPr>
        <w:spacing w:after="0"/>
        <w:ind w:firstLine="142"/>
        <w:rPr>
          <w:sz w:val="28"/>
          <w:szCs w:val="28"/>
        </w:rPr>
      </w:pPr>
      <w:r>
        <w:rPr>
          <w:sz w:val="28"/>
          <w:szCs w:val="28"/>
        </w:rPr>
        <w:t>Срочность: да – выставить метку, нет – не выставлять метку.</w:t>
      </w:r>
      <w:r>
        <w:rPr>
          <w:sz w:val="28"/>
          <w:szCs w:val="28"/>
        </w:rPr>
        <w:br w:type="page"/>
      </w:r>
    </w:p>
    <w:p w:rsidR="00E35D7C" w:rsidRPr="00B32DFD" w:rsidRDefault="00E35D7C" w:rsidP="008C340E">
      <w:pPr>
        <w:pStyle w:val="13"/>
        <w:spacing w:before="0"/>
        <w:jc w:val="right"/>
        <w:rPr>
          <w:rFonts w:ascii="Times New Roman" w:hAnsi="Times New Roman"/>
          <w:color w:val="000000" w:themeColor="text1"/>
        </w:rPr>
      </w:pPr>
      <w:bookmarkStart w:id="21" w:name="_Toc192860574"/>
      <w:bookmarkStart w:id="22" w:name="Приложение5"/>
      <w:r w:rsidRPr="00B32DFD">
        <w:rPr>
          <w:rFonts w:ascii="Times New Roman" w:hAnsi="Times New Roman"/>
          <w:color w:val="000000" w:themeColor="text1"/>
        </w:rPr>
        <w:lastRenderedPageBreak/>
        <w:t>Приложение № 5</w:t>
      </w:r>
      <w:bookmarkEnd w:id="21"/>
    </w:p>
    <w:bookmarkEnd w:id="22"/>
    <w:p w:rsidR="00E35D7C" w:rsidRDefault="00E35D7C" w:rsidP="008C340E">
      <w:pPr>
        <w:spacing w:after="0"/>
        <w:ind w:left="3969" w:hanging="3685"/>
        <w:jc w:val="right"/>
        <w:rPr>
          <w:color w:val="000000"/>
          <w:sz w:val="28"/>
          <w:szCs w:val="32"/>
        </w:rPr>
      </w:pPr>
      <w:r w:rsidRPr="00B03C77">
        <w:rPr>
          <w:color w:val="000000"/>
          <w:sz w:val="28"/>
          <w:szCs w:val="32"/>
        </w:rPr>
        <w:t>к Регламенту</w:t>
      </w:r>
      <w:r w:rsidR="009875C6">
        <w:rPr>
          <w:color w:val="000000"/>
          <w:sz w:val="28"/>
          <w:szCs w:val="32"/>
        </w:rPr>
        <w:t xml:space="preserve"> </w:t>
      </w:r>
      <w:r w:rsidRPr="00B03C77">
        <w:rPr>
          <w:color w:val="000000"/>
          <w:sz w:val="28"/>
          <w:szCs w:val="32"/>
        </w:rPr>
        <w:t xml:space="preserve">взаимодействия по работе с заявками </w:t>
      </w:r>
    </w:p>
    <w:p w:rsidR="00E35D7C" w:rsidRDefault="00E35D7C" w:rsidP="008C340E">
      <w:pPr>
        <w:spacing w:after="0"/>
        <w:ind w:left="3969" w:hanging="3685"/>
        <w:jc w:val="right"/>
        <w:rPr>
          <w:color w:val="000000"/>
          <w:sz w:val="28"/>
          <w:szCs w:val="32"/>
        </w:rPr>
      </w:pPr>
      <w:r w:rsidRPr="00B03C77">
        <w:rPr>
          <w:color w:val="000000"/>
          <w:sz w:val="28"/>
          <w:szCs w:val="32"/>
        </w:rPr>
        <w:t>на сопровождение программного обеспечения</w:t>
      </w:r>
    </w:p>
    <w:p w:rsidR="00E35D7C" w:rsidRPr="00B03C77" w:rsidRDefault="00E35D7C" w:rsidP="008C340E">
      <w:pPr>
        <w:spacing w:after="0"/>
        <w:ind w:left="3969" w:hanging="3685"/>
        <w:jc w:val="right"/>
        <w:rPr>
          <w:color w:val="000000"/>
          <w:sz w:val="28"/>
          <w:szCs w:val="32"/>
        </w:rPr>
      </w:pPr>
      <w:r w:rsidRPr="00B03C77">
        <w:rPr>
          <w:color w:val="000000"/>
          <w:sz w:val="28"/>
          <w:szCs w:val="32"/>
        </w:rPr>
        <w:t>в системе здравоохранения Красноярского края</w:t>
      </w:r>
    </w:p>
    <w:p w:rsidR="00E35D7C" w:rsidRPr="002F08DD" w:rsidRDefault="00E35D7C" w:rsidP="008C340E">
      <w:pPr>
        <w:pStyle w:val="17"/>
        <w:ind w:left="3969"/>
        <w:jc w:val="both"/>
        <w:rPr>
          <w:szCs w:val="28"/>
        </w:rPr>
      </w:pPr>
    </w:p>
    <w:p w:rsidR="00E35D7C" w:rsidRDefault="00E35D7C" w:rsidP="008C340E">
      <w:pPr>
        <w:spacing w:after="0"/>
        <w:jc w:val="center"/>
        <w:rPr>
          <w:b/>
          <w:sz w:val="28"/>
          <w:szCs w:val="28"/>
        </w:rPr>
      </w:pPr>
      <w:r w:rsidRPr="002F08DD">
        <w:rPr>
          <w:b/>
          <w:sz w:val="28"/>
          <w:szCs w:val="28"/>
        </w:rPr>
        <w:t>Схема взаимодействия Участников при отработке обращения Заказчика</w:t>
      </w:r>
    </w:p>
    <w:p w:rsidR="00E35D7C" w:rsidRPr="002F08DD" w:rsidRDefault="00E35D7C" w:rsidP="008C340E">
      <w:pPr>
        <w:spacing w:after="0"/>
        <w:jc w:val="center"/>
        <w:rPr>
          <w:b/>
          <w:sz w:val="28"/>
          <w:szCs w:val="28"/>
        </w:rPr>
      </w:pPr>
    </w:p>
    <w:p w:rsidR="00E35D7C" w:rsidRDefault="0093010D" w:rsidP="008C340E">
      <w:pPr>
        <w:spacing w:after="0"/>
        <w:ind w:firstLine="142"/>
        <w:rPr>
          <w:sz w:val="28"/>
          <w:szCs w:val="28"/>
        </w:rPr>
      </w:pPr>
      <w:r>
        <w:rPr>
          <w:noProof/>
          <w:sz w:val="28"/>
          <w:szCs w:val="28"/>
        </w:rPr>
        <w:pict>
          <v:rect id="Прямоугольник 36" o:spid="_x0000_s1026" style="position:absolute;left:0;text-align:left;margin-left:178.95pt;margin-top:.85pt;width:99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">
            <v:textbox>
              <w:txbxContent>
                <w:p w:rsidR="0063563C" w:rsidRDefault="0063563C" w:rsidP="008C340E">
                  <w:pPr>
                    <w:jc w:val="center"/>
                  </w:pPr>
                  <w:r>
                    <w:t>Заказчик</w:t>
                  </w:r>
                </w:p>
              </w:txbxContent>
            </v:textbox>
          </v:rect>
        </w:pict>
      </w:r>
    </w:p>
    <w:p w:rsidR="00E35D7C" w:rsidRDefault="0093010D" w:rsidP="008C340E">
      <w:pPr>
        <w:spacing w:after="0"/>
        <w:jc w:val="center"/>
        <w:rPr>
          <w:sz w:val="28"/>
          <w:szCs w:val="28"/>
        </w:rPr>
      </w:pPr>
      <w:r w:rsidRPr="0093010D">
        <w:rPr>
          <w:noProof/>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5" o:spid="_x0000_s1027" type="#_x0000_t120" style="position:absolute;left:0;text-align:left;margin-left:248.7pt;margin-top:9.2pt;width:39.7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">
            <v:textbox>
              <w:txbxContent>
                <w:p w:rsidR="0063563C" w:rsidRDefault="0063563C" w:rsidP="008C340E">
                  <w:pPr>
                    <w:jc w:val="center"/>
                  </w:pPr>
                  <w:r>
                    <w:t>1</w:t>
                  </w:r>
                </w:p>
              </w:txbxContent>
            </v:textbox>
          </v:shape>
        </w:pict>
      </w:r>
    </w:p>
    <w:p w:rsidR="00E35D7C" w:rsidRDefault="0093010D" w:rsidP="008C340E">
      <w:pPr>
        <w:pStyle w:val="affb"/>
        <w:spacing w:line="240" w:lineRule="auto"/>
        <w:ind w:firstLine="142"/>
        <w:rPr>
          <w:szCs w:val="28"/>
        </w:rPr>
      </w:pPr>
      <w:r>
        <w:rPr>
          <w:noProof/>
          <w:szCs w:val="28"/>
        </w:rPr>
        <w:pict>
          <v:shapetype id="_x0000_t32" coordsize="21600,21600" o:spt="32" o:oned="t" path="m,l21600,21600e" filled="f">
            <v:path arrowok="t" fillok="f" o:connecttype="none"/>
            <o:lock v:ext="edit" shapetype="t"/>
          </v:shapetype>
          <v:shape id="Прямая со стрелкой 34" o:spid="_x0000_s1043" type="#_x0000_t32" style="position:absolute;left:0;text-align:left;margin-left:228.4pt;margin-top:.15pt;width:0;height:15.3pt;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">
            <v:stroke startarrow="block" endarrow="block"/>
          </v:shape>
        </w:pict>
      </w:r>
    </w:p>
    <w:p w:rsidR="00E35D7C" w:rsidRDefault="0093010D" w:rsidP="008C340E">
      <w:pPr>
        <w:pStyle w:val="affb"/>
        <w:spacing w:line="240" w:lineRule="auto"/>
        <w:ind w:firstLine="142"/>
        <w:rPr>
          <w:szCs w:val="28"/>
        </w:rPr>
      </w:pPr>
      <w:r>
        <w:rPr>
          <w:noProof/>
          <w:szCs w:val="28"/>
        </w:rPr>
        <w:pict>
          <v:shapetype id="_x0000_t109" coordsize="21600,21600" o:spt="109" path="m,l,21600r21600,l21600,xe">
            <v:stroke joinstyle="miter"/>
            <v:path gradientshapeok="t" o:connecttype="rect"/>
          </v:shapetype>
          <v:shape id="Блок-схема: процесс 33" o:spid="_x0000_s1028" type="#_x0000_t109" style="position:absolute;left:0;text-align:left;margin-left:0;margin-top:10.8pt;width:213.75pt;height:34.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">
            <v:textbox>
              <w:txbxContent>
                <w:p w:rsidR="0063563C" w:rsidRDefault="0063563C" w:rsidP="008C340E">
                  <w:pPr>
                    <w:jc w:val="center"/>
                  </w:pPr>
                  <w:r>
                    <w:t>ПЛТП</w:t>
                  </w:r>
                  <w:r>
                    <w:br/>
                    <w:t xml:space="preserve">   (Служба СТП КМИАЦ) </w:t>
                  </w:r>
                </w:p>
              </w:txbxContent>
            </v:textbox>
            <w10:wrap anchorx="margin"/>
          </v:shape>
        </w:pict>
      </w:r>
    </w:p>
    <w:p w:rsidR="00E35D7C" w:rsidRDefault="00E35D7C" w:rsidP="008C340E">
      <w:pPr>
        <w:pStyle w:val="affb"/>
        <w:spacing w:line="240" w:lineRule="auto"/>
        <w:ind w:firstLine="142"/>
        <w:rPr>
          <w:szCs w:val="28"/>
        </w:rPr>
      </w:pPr>
    </w:p>
    <w:p w:rsidR="00E35D7C" w:rsidRDefault="00E35D7C" w:rsidP="008C340E">
      <w:pPr>
        <w:pStyle w:val="affb"/>
        <w:spacing w:line="240" w:lineRule="auto"/>
        <w:ind w:firstLine="142"/>
        <w:rPr>
          <w:szCs w:val="28"/>
        </w:rPr>
      </w:pPr>
    </w:p>
    <w:p w:rsidR="00E35D7C" w:rsidRDefault="0093010D" w:rsidP="008C340E">
      <w:pPr>
        <w:pStyle w:val="affb"/>
        <w:spacing w:line="240" w:lineRule="auto"/>
        <w:ind w:firstLine="142"/>
        <w:rPr>
          <w:szCs w:val="28"/>
        </w:rPr>
      </w:pPr>
      <w:r>
        <w:rPr>
          <w:noProof/>
          <w:szCs w:val="28"/>
        </w:rPr>
        <w:pict>
          <v:shape id="Прямая со стрелкой 24" o:spid="_x0000_s1042" type="#_x0000_t32" style="position:absolute;left:0;text-align:left;margin-left:262.2pt;margin-top:3.95pt;width:17.2pt;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">
            <v:stroke startarrow="block" endarrow="block"/>
          </v:shape>
        </w:pict>
      </w:r>
      <w:r>
        <w:rPr>
          <w:noProof/>
          <w:szCs w:val="28"/>
        </w:rPr>
        <w:pict>
          <v:shape id="Прямая со стрелкой 23" o:spid="_x0000_s1041" type="#_x0000_t32" style="position:absolute;left:0;text-align:left;margin-left:166.4pt;margin-top:3.95pt;width:13.4pt;height:17.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">
            <v:stroke startarrow="block" endarrow="block"/>
          </v:shape>
        </w:pict>
      </w:r>
    </w:p>
    <w:p w:rsidR="00E35D7C" w:rsidRDefault="0093010D" w:rsidP="008C340E">
      <w:pPr>
        <w:pStyle w:val="affb"/>
        <w:spacing w:line="240" w:lineRule="auto"/>
        <w:ind w:firstLine="142"/>
        <w:rPr>
          <w:szCs w:val="28"/>
        </w:rPr>
      </w:pPr>
      <w:r>
        <w:rPr>
          <w:noProof/>
          <w:szCs w:val="28"/>
        </w:rPr>
        <w:pict>
          <v:shape id="Блок-схема: узел 32" o:spid="_x0000_s1029" type="#_x0000_t120" style="position:absolute;left:0;text-align:left;margin-left:284.7pt;margin-top:.6pt;width:34.5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">
            <v:textbox>
              <w:txbxContent>
                <w:p w:rsidR="0063563C" w:rsidRDefault="0063563C" w:rsidP="008C340E">
                  <w:pPr>
                    <w:jc w:val="center"/>
                  </w:pPr>
                  <w:r>
                    <w:t>2</w:t>
                  </w:r>
                </w:p>
              </w:txbxContent>
            </v:textbox>
          </v:shape>
        </w:pict>
      </w:r>
      <w:r>
        <w:rPr>
          <w:noProof/>
          <w:szCs w:val="28"/>
        </w:rPr>
        <w:pict>
          <v:shape id="Блок-схема: узел 31" o:spid="_x0000_s1030" type="#_x0000_t120" style="position:absolute;left:0;text-align:left;margin-left:127.95pt;margin-top:7.65pt;width:36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">
            <v:textbox>
              <w:txbxContent>
                <w:p w:rsidR="0063563C" w:rsidRDefault="0063563C" w:rsidP="008C340E">
                  <w:pPr>
                    <w:jc w:val="center"/>
                  </w:pPr>
                  <w:r>
                    <w:t>2</w:t>
                  </w:r>
                </w:p>
              </w:txbxContent>
            </v:textbox>
          </v:shape>
        </w:pict>
      </w:r>
    </w:p>
    <w:p w:rsidR="00E35D7C" w:rsidRDefault="00E35D7C" w:rsidP="008C340E">
      <w:pPr>
        <w:pStyle w:val="affb"/>
        <w:spacing w:line="240" w:lineRule="auto"/>
        <w:ind w:firstLine="142"/>
        <w:rPr>
          <w:szCs w:val="28"/>
        </w:rPr>
      </w:pPr>
    </w:p>
    <w:p w:rsidR="00E35D7C" w:rsidRDefault="0093010D" w:rsidP="008C340E">
      <w:pPr>
        <w:pStyle w:val="affb"/>
        <w:spacing w:line="240" w:lineRule="auto"/>
        <w:ind w:firstLine="142"/>
        <w:rPr>
          <w:szCs w:val="28"/>
        </w:rPr>
      </w:pPr>
      <w:r>
        <w:rPr>
          <w:noProof/>
          <w:szCs w:val="28"/>
        </w:rPr>
        <w:pict>
          <v:shape id="Блок-схема: узел 20" o:spid="_x0000_s1031" type="#_x0000_t120" style="position:absolute;left:0;text-align:left;margin-left:217.95pt;margin-top:1.05pt;width:4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">
            <v:textbox>
              <w:txbxContent>
                <w:p w:rsidR="0063563C" w:rsidRDefault="0063563C" w:rsidP="008C340E">
                  <w:pPr>
                    <w:jc w:val="center"/>
                  </w:pPr>
                  <w:r>
                    <w:t>3</w:t>
                  </w:r>
                </w:p>
              </w:txbxContent>
            </v:textbox>
          </v:shape>
        </w:pict>
      </w:r>
    </w:p>
    <w:p w:rsidR="00E35D7C" w:rsidRDefault="0093010D" w:rsidP="008C340E">
      <w:pPr>
        <w:pStyle w:val="affb"/>
        <w:spacing w:line="240" w:lineRule="auto"/>
        <w:ind w:firstLine="142"/>
        <w:rPr>
          <w:szCs w:val="28"/>
        </w:rPr>
      </w:pPr>
      <w:r>
        <w:rPr>
          <w:noProof/>
          <w:szCs w:val="28"/>
        </w:rPr>
        <w:pict>
          <v:shape id="Блок-схема: процесс 22" o:spid="_x0000_s1032" type="#_x0000_t109" style="position:absolute;left:0;text-align:left;margin-left:271.2pt;margin-top:9.8pt;width:140.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">
            <v:textbox>
              <w:txbxContent>
                <w:p w:rsidR="0063563C" w:rsidRDefault="0063563C" w:rsidP="008C340E">
                  <w:pPr>
                    <w:spacing w:after="0"/>
                    <w:jc w:val="center"/>
                  </w:pPr>
                </w:p>
                <w:p w:rsidR="0063563C" w:rsidRDefault="0063563C" w:rsidP="008C340E">
                  <w:pPr>
                    <w:spacing w:after="0"/>
                    <w:jc w:val="center"/>
                  </w:pPr>
                  <w:r>
                    <w:t>ВЛТП (Разработчик)</w:t>
                  </w:r>
                </w:p>
              </w:txbxContent>
            </v:textbox>
          </v:shape>
        </w:pict>
      </w:r>
      <w:r>
        <w:rPr>
          <w:noProof/>
          <w:szCs w:val="28"/>
        </w:rPr>
        <w:pict>
          <v:shape id="Блок-схема: процесс 21" o:spid="_x0000_s1033" type="#_x0000_t109" style="position:absolute;left:0;text-align:left;margin-left:86.7pt;margin-top:7.55pt;width:126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">
            <v:textbox>
              <w:txbxContent>
                <w:p w:rsidR="0063563C" w:rsidRDefault="0063563C" w:rsidP="008C340E">
                  <w:pPr>
                    <w:jc w:val="center"/>
                  </w:pPr>
                  <w:r>
                    <w:t>ВЛТП (КМИАЦ, Эксплуатирующая организация)</w:t>
                  </w:r>
                </w:p>
              </w:txbxContent>
            </v:textbox>
          </v:shape>
        </w:pict>
      </w:r>
    </w:p>
    <w:p w:rsidR="00E35D7C" w:rsidRDefault="0093010D" w:rsidP="008C340E">
      <w:pPr>
        <w:pStyle w:val="affb"/>
        <w:spacing w:line="240" w:lineRule="auto"/>
        <w:ind w:firstLine="142"/>
        <w:rPr>
          <w:szCs w:val="28"/>
        </w:rPr>
      </w:pPr>
      <w:r>
        <w:rPr>
          <w:noProof/>
          <w:szCs w:val="28"/>
        </w:rPr>
        <w:pict>
          <v:shape id="Прямая со стрелкой 19" o:spid="_x0000_s1040" type="#_x0000_t32" style="position:absolute;left:0;text-align:left;margin-left:0;margin-top:11.1pt;width:22.65pt;height:0;z-index:25166028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">
            <v:stroke startarrow="block" endarrow="block"/>
            <w10:wrap anchorx="margin"/>
          </v:shape>
        </w:pict>
      </w:r>
    </w:p>
    <w:p w:rsidR="00E35D7C" w:rsidRDefault="00E35D7C" w:rsidP="008C340E">
      <w:pPr>
        <w:pStyle w:val="affb"/>
        <w:spacing w:line="240" w:lineRule="auto"/>
        <w:ind w:firstLine="142"/>
        <w:rPr>
          <w:szCs w:val="28"/>
        </w:rPr>
      </w:pPr>
    </w:p>
    <w:p w:rsidR="00E35D7C" w:rsidRDefault="00E35D7C" w:rsidP="008C340E">
      <w:pPr>
        <w:pStyle w:val="affb"/>
        <w:spacing w:line="240" w:lineRule="auto"/>
        <w:ind w:firstLine="142"/>
        <w:rPr>
          <w:szCs w:val="28"/>
        </w:rPr>
      </w:pPr>
    </w:p>
    <w:p w:rsidR="00E35D7C" w:rsidRDefault="0093010D" w:rsidP="008C340E">
      <w:pPr>
        <w:pStyle w:val="affb"/>
        <w:spacing w:line="240" w:lineRule="auto"/>
        <w:ind w:firstLine="142"/>
        <w:rPr>
          <w:szCs w:val="28"/>
        </w:rPr>
      </w:pPr>
      <w:r>
        <w:rPr>
          <w:noProof/>
          <w:szCs w:val="28"/>
        </w:rPr>
        <w:pict>
          <v:shape id="Блок-схема: узел 18" o:spid="_x0000_s1034" type="#_x0000_t120" style="position:absolute;left:0;text-align:left;margin-left:337.2pt;margin-top:6.75pt;width:3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">
            <v:textbox>
              <w:txbxContent>
                <w:p w:rsidR="0063563C" w:rsidRDefault="0063563C" w:rsidP="008C340E">
                  <w:pPr>
                    <w:jc w:val="center"/>
                  </w:pPr>
                  <w:r>
                    <w:t>4</w:t>
                  </w:r>
                </w:p>
              </w:txbxContent>
            </v:textbox>
          </v:shape>
        </w:pict>
      </w:r>
      <w:r>
        <w:rPr>
          <w:noProof/>
          <w:szCs w:val="28"/>
        </w:rPr>
        <w:pict>
          <v:shape id="Блок-схема: узел 16" o:spid="_x0000_s1035" type="#_x0000_t120" style="position:absolute;left:0;text-align:left;margin-left:105.45pt;margin-top:7.1pt;width:3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">
            <v:textbox>
              <w:txbxContent>
                <w:p w:rsidR="0063563C" w:rsidRDefault="0063563C" w:rsidP="008C340E">
                  <w:pPr>
                    <w:jc w:val="center"/>
                  </w:pPr>
                  <w:r>
                    <w:t>4</w:t>
                  </w:r>
                </w:p>
              </w:txbxContent>
            </v:textbox>
          </v:shape>
        </w:pict>
      </w:r>
      <w:r>
        <w:rPr>
          <w:noProof/>
          <w:szCs w:val="28"/>
        </w:rPr>
        <w:pict>
          <v:shape id="Прямая со стрелкой 15" o:spid="_x0000_s1039" type="#_x0000_t32" style="position:absolute;left:0;text-align:left;margin-left:150.8pt;margin-top:3.9pt;width:0;height:22.3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">
            <v:stroke startarrow="block" endarrow="block"/>
          </v:shape>
        </w:pict>
      </w:r>
      <w:r>
        <w:rPr>
          <w:noProof/>
          <w:szCs w:val="28"/>
        </w:rPr>
        <w:pict>
          <v:shape id="Прямая со стрелкой 17" o:spid="_x0000_s1038" type="#_x0000_t32" style="position:absolute;left:0;text-align:left;margin-left:323.7pt;margin-top:2.9pt;width:0;height:23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">
            <v:stroke startarrow="block" endarrow="block"/>
          </v:shape>
        </w:pict>
      </w:r>
    </w:p>
    <w:p w:rsidR="00E35D7C" w:rsidRDefault="00E35D7C" w:rsidP="008C340E">
      <w:pPr>
        <w:pStyle w:val="affb"/>
        <w:spacing w:line="240" w:lineRule="auto"/>
        <w:ind w:firstLine="142"/>
        <w:rPr>
          <w:szCs w:val="28"/>
        </w:rPr>
      </w:pPr>
    </w:p>
    <w:p w:rsidR="00E35D7C" w:rsidRDefault="00E35D7C" w:rsidP="008C340E">
      <w:pPr>
        <w:pStyle w:val="affb"/>
        <w:spacing w:line="240" w:lineRule="auto"/>
        <w:ind w:firstLine="142"/>
        <w:rPr>
          <w:szCs w:val="28"/>
        </w:rPr>
      </w:pPr>
    </w:p>
    <w:p w:rsidR="00E35D7C" w:rsidRDefault="0093010D" w:rsidP="008C340E">
      <w:pPr>
        <w:pStyle w:val="affb"/>
        <w:spacing w:line="240" w:lineRule="auto"/>
        <w:ind w:firstLine="142"/>
        <w:rPr>
          <w:szCs w:val="28"/>
        </w:rPr>
      </w:pPr>
      <w:r>
        <w:rPr>
          <w:noProof/>
          <w:szCs w:val="28"/>
        </w:rPr>
        <w:pict>
          <v:shape id="Блок-схема: процесс 14" o:spid="_x0000_s1036" type="#_x0000_t109" style="position:absolute;left:0;text-align:left;margin-left:280.95pt;margin-top:3.2pt;width:120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">
            <v:textbox>
              <w:txbxContent>
                <w:p w:rsidR="0063563C" w:rsidRDefault="0063563C" w:rsidP="008C340E">
                  <w:pPr>
                    <w:spacing w:before="300"/>
                    <w:jc w:val="center"/>
                  </w:pPr>
                  <w:r>
                    <w:t>ТЛТП (Разработчик)</w:t>
                  </w:r>
                </w:p>
              </w:txbxContent>
            </v:textbox>
          </v:shape>
        </w:pict>
      </w:r>
      <w:r>
        <w:rPr>
          <w:noProof/>
          <w:szCs w:val="28"/>
        </w:rPr>
        <w:pict>
          <v:shape id="Блок-схема: процесс 13" o:spid="_x0000_s1037" type="#_x0000_t109" style="position:absolute;left:0;text-align:left;margin-left:81.45pt;margin-top:.95pt;width:124.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">
            <v:textbox>
              <w:txbxContent>
                <w:p w:rsidR="0063563C" w:rsidRDefault="0063563C" w:rsidP="008C340E">
                  <w:pPr>
                    <w:spacing w:after="0"/>
                    <w:jc w:val="center"/>
                  </w:pPr>
                  <w:r>
                    <w:t>ТЛТП (Производитель оборудования)</w:t>
                  </w:r>
                </w:p>
              </w:txbxContent>
            </v:textbox>
          </v:shape>
        </w:pict>
      </w:r>
    </w:p>
    <w:p w:rsidR="00E35D7C" w:rsidRDefault="00E35D7C" w:rsidP="008C340E">
      <w:pPr>
        <w:pStyle w:val="affb"/>
        <w:spacing w:line="240" w:lineRule="auto"/>
        <w:ind w:firstLine="0"/>
        <w:rPr>
          <w:szCs w:val="28"/>
        </w:rPr>
      </w:pPr>
    </w:p>
    <w:p w:rsidR="00E35D7C" w:rsidRDefault="00E35D7C" w:rsidP="008C340E">
      <w:pPr>
        <w:suppressAutoHyphens w:val="0"/>
        <w:spacing w:after="0"/>
        <w:jc w:val="left"/>
        <w:rPr>
          <w:color w:val="000000"/>
          <w:sz w:val="28"/>
          <w:szCs w:val="32"/>
        </w:rPr>
      </w:pPr>
      <w:r>
        <w:rPr>
          <w:color w:val="000000"/>
          <w:sz w:val="28"/>
          <w:szCs w:val="32"/>
        </w:rPr>
        <w:br w:type="page"/>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lastRenderedPageBreak/>
        <w:t>Заказчик – медицинская организация, имеющая договорные отношения с внешними контрагентами в части разработки и эксплуатации информационной системы Красноярского края;</w:t>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t>Эксплуатирующая организация – организация, уполномоченная контрактными обязательствами с медицинскими организациями осуществлять администрирование и бесперебойный доступ к информационной системе, располагающейся на оборудовании организации.</w:t>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t>Разработчик (подрядчик, субподрядчик) – организация, являющаяся производителем медицинской информационной системы, иной информационной системы, используемой в сфере здравоохранения Красноярского края, которая эксплуатируется медицинскими организациями, доступ и бесперебойность которой обеспечивается Эксплуатирующей организацией.</w:t>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t>Производитель оборудования – организация являющаяся производителем оборудования и инфраструктурного программного обеспечения, используемого при эксплуатации информационной системы Красноярского края Эксплуатирующей организацией.</w:t>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t xml:space="preserve">Первая линия технической поддержки (ПЛТП) – структурное подразделение </w:t>
      </w:r>
      <w:r w:rsidR="003B23DD">
        <w:rPr>
          <w:color w:val="000000"/>
          <w:sz w:val="28"/>
          <w:szCs w:val="32"/>
        </w:rPr>
        <w:t>КГБУЗ К</w:t>
      </w:r>
      <w:r w:rsidRPr="00AA0C77">
        <w:rPr>
          <w:color w:val="000000"/>
          <w:sz w:val="28"/>
          <w:szCs w:val="32"/>
        </w:rPr>
        <w:t>КМИАЦ, осуществляющее прием, обработку, маршрутизацию обращений медицинских организаций в части вопросов/инцидентов по эксплуатации информационных систем.</w:t>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t xml:space="preserve">Вторая линия технической поддержки – </w:t>
      </w:r>
      <w:r w:rsidR="00AD7ACB">
        <w:rPr>
          <w:color w:val="000000"/>
          <w:sz w:val="28"/>
          <w:szCs w:val="32"/>
        </w:rPr>
        <w:t xml:space="preserve">(ВЛТП) </w:t>
      </w:r>
      <w:r w:rsidR="003B23DD">
        <w:rPr>
          <w:color w:val="000000"/>
          <w:sz w:val="28"/>
          <w:szCs w:val="32"/>
        </w:rPr>
        <w:t>КГБУЗ</w:t>
      </w:r>
      <w:r w:rsidRPr="00AA0C77">
        <w:rPr>
          <w:color w:val="000000"/>
          <w:sz w:val="28"/>
          <w:szCs w:val="32"/>
        </w:rPr>
        <w:t xml:space="preserve">ККМИАЦ и организации, являющиеся Разработчиком и (или) Эксплуатирующей организацией. Также в данный раздел относится организация ответственная за эксплуатацию </w:t>
      </w:r>
      <w:proofErr w:type="spellStart"/>
      <w:r w:rsidRPr="00AA0C77">
        <w:rPr>
          <w:color w:val="000000"/>
          <w:sz w:val="28"/>
          <w:szCs w:val="32"/>
        </w:rPr>
        <w:t>криптоканалов</w:t>
      </w:r>
      <w:proofErr w:type="spellEnd"/>
      <w:r w:rsidRPr="00AA0C77">
        <w:rPr>
          <w:color w:val="000000"/>
          <w:sz w:val="28"/>
          <w:szCs w:val="32"/>
        </w:rPr>
        <w:t xml:space="preserve"> связи в сфере здравоохранения Красноярского края. </w:t>
      </w:r>
    </w:p>
    <w:p w:rsidR="00E35D7C" w:rsidRPr="00AA0C77" w:rsidRDefault="00E35D7C" w:rsidP="001C36FD">
      <w:pPr>
        <w:pStyle w:val="affb"/>
        <w:spacing w:line="240" w:lineRule="auto"/>
        <w:ind w:firstLine="709"/>
        <w:rPr>
          <w:color w:val="000000"/>
          <w:sz w:val="28"/>
          <w:szCs w:val="32"/>
        </w:rPr>
      </w:pPr>
      <w:r w:rsidRPr="00AA0C77">
        <w:rPr>
          <w:color w:val="000000"/>
          <w:sz w:val="28"/>
          <w:szCs w:val="32"/>
        </w:rPr>
        <w:t>Третья линия технической поддержки (ТЛТП Производитель оборудования/Разработчик)– организации, являющиеся Разработчиком информационной системы или Производителем оборудования.</w:t>
      </w:r>
    </w:p>
    <w:p w:rsidR="00E35D7C" w:rsidRPr="00AA0C77" w:rsidRDefault="00E35D7C" w:rsidP="00350C8F">
      <w:pPr>
        <w:rPr>
          <w:color w:val="000000"/>
          <w:sz w:val="28"/>
          <w:szCs w:val="32"/>
        </w:rPr>
      </w:pPr>
      <w:r w:rsidRPr="00AA0C77">
        <w:rPr>
          <w:color w:val="000000"/>
          <w:sz w:val="28"/>
          <w:szCs w:val="32"/>
        </w:rPr>
        <w:br w:type="page"/>
      </w:r>
    </w:p>
    <w:p w:rsidR="00E35D7C" w:rsidRPr="00B32DFD" w:rsidRDefault="00E35D7C" w:rsidP="008C340E">
      <w:pPr>
        <w:pStyle w:val="13"/>
        <w:spacing w:before="0"/>
        <w:jc w:val="right"/>
        <w:rPr>
          <w:rFonts w:ascii="Times New Roman" w:hAnsi="Times New Roman"/>
          <w:color w:val="000000" w:themeColor="text1"/>
        </w:rPr>
      </w:pPr>
      <w:bookmarkStart w:id="23" w:name="_Toc192860575"/>
      <w:bookmarkStart w:id="24" w:name="Приложение6"/>
      <w:r w:rsidRPr="00B32DFD">
        <w:rPr>
          <w:rFonts w:ascii="Times New Roman" w:hAnsi="Times New Roman"/>
          <w:color w:val="000000" w:themeColor="text1"/>
        </w:rPr>
        <w:lastRenderedPageBreak/>
        <w:t xml:space="preserve">Приложение № </w:t>
      </w:r>
      <w:r w:rsidR="006C6F86">
        <w:rPr>
          <w:rFonts w:ascii="Times New Roman" w:hAnsi="Times New Roman"/>
          <w:color w:val="000000" w:themeColor="text1"/>
        </w:rPr>
        <w:t>6</w:t>
      </w:r>
      <w:bookmarkEnd w:id="23"/>
    </w:p>
    <w:bookmarkEnd w:id="24"/>
    <w:p w:rsidR="00E35D7C" w:rsidRDefault="00E35D7C" w:rsidP="008C340E">
      <w:pPr>
        <w:spacing w:after="0"/>
        <w:ind w:left="3969" w:hanging="3685"/>
        <w:jc w:val="right"/>
        <w:rPr>
          <w:color w:val="000000"/>
          <w:sz w:val="28"/>
          <w:szCs w:val="32"/>
        </w:rPr>
      </w:pPr>
      <w:r w:rsidRPr="00B03C77">
        <w:rPr>
          <w:color w:val="000000"/>
          <w:sz w:val="28"/>
          <w:szCs w:val="32"/>
        </w:rPr>
        <w:t>к Регламенту</w:t>
      </w:r>
      <w:r w:rsidR="009875C6">
        <w:rPr>
          <w:color w:val="000000"/>
          <w:sz w:val="28"/>
          <w:szCs w:val="32"/>
        </w:rPr>
        <w:t xml:space="preserve"> </w:t>
      </w:r>
      <w:r w:rsidRPr="00B03C77">
        <w:rPr>
          <w:color w:val="000000"/>
          <w:sz w:val="28"/>
          <w:szCs w:val="32"/>
        </w:rPr>
        <w:t xml:space="preserve">взаимодействия по работе с заявками </w:t>
      </w:r>
    </w:p>
    <w:p w:rsidR="00E35D7C" w:rsidRDefault="00E35D7C" w:rsidP="008C340E">
      <w:pPr>
        <w:spacing w:after="0"/>
        <w:ind w:left="3969" w:hanging="3685"/>
        <w:jc w:val="right"/>
        <w:rPr>
          <w:color w:val="000000"/>
          <w:sz w:val="28"/>
          <w:szCs w:val="32"/>
        </w:rPr>
      </w:pPr>
      <w:r w:rsidRPr="00B03C77">
        <w:rPr>
          <w:color w:val="000000"/>
          <w:sz w:val="28"/>
          <w:szCs w:val="32"/>
        </w:rPr>
        <w:t>на сопровождение программного обеспечения</w:t>
      </w:r>
    </w:p>
    <w:p w:rsidR="00E35D7C" w:rsidRPr="00B03C77" w:rsidRDefault="00E35D7C" w:rsidP="008C340E">
      <w:pPr>
        <w:spacing w:after="0"/>
        <w:ind w:left="3969" w:hanging="3685"/>
        <w:jc w:val="right"/>
        <w:rPr>
          <w:color w:val="000000"/>
          <w:sz w:val="28"/>
          <w:szCs w:val="32"/>
        </w:rPr>
      </w:pPr>
      <w:r w:rsidRPr="00B03C77">
        <w:rPr>
          <w:color w:val="000000"/>
          <w:sz w:val="28"/>
          <w:szCs w:val="32"/>
        </w:rPr>
        <w:t>в системе здравоохранения Красноярского края</w:t>
      </w:r>
    </w:p>
    <w:p w:rsidR="00E35D7C" w:rsidRPr="00677647" w:rsidRDefault="00E35D7C" w:rsidP="008C340E">
      <w:pPr>
        <w:pStyle w:val="17"/>
        <w:ind w:left="3969"/>
        <w:jc w:val="both"/>
        <w:rPr>
          <w:szCs w:val="28"/>
        </w:rPr>
      </w:pPr>
    </w:p>
    <w:p w:rsidR="00E35D7C" w:rsidRPr="007A648A" w:rsidRDefault="00E35D7C" w:rsidP="008C340E">
      <w:pPr>
        <w:spacing w:after="0"/>
        <w:jc w:val="center"/>
        <w:rPr>
          <w:b/>
          <w:sz w:val="28"/>
          <w:szCs w:val="28"/>
        </w:rPr>
      </w:pPr>
      <w:r w:rsidRPr="007A648A">
        <w:rPr>
          <w:b/>
          <w:sz w:val="28"/>
          <w:szCs w:val="28"/>
        </w:rPr>
        <w:t>Регламент обновления и тестирования программного обеспечения</w:t>
      </w:r>
    </w:p>
    <w:p w:rsidR="00E35D7C" w:rsidRPr="001B6611" w:rsidRDefault="00E35D7C" w:rsidP="008C340E">
      <w:pPr>
        <w:spacing w:after="0"/>
      </w:pPr>
    </w:p>
    <w:p w:rsidR="00E35D7C" w:rsidRPr="0064459A" w:rsidRDefault="00E35D7C" w:rsidP="003B23DD">
      <w:pPr>
        <w:pStyle w:val="10"/>
        <w:numPr>
          <w:ilvl w:val="0"/>
          <w:numId w:val="32"/>
        </w:numPr>
        <w:tabs>
          <w:tab w:val="clear" w:pos="1276"/>
          <w:tab w:val="left" w:pos="567"/>
        </w:tabs>
        <w:spacing w:line="240" w:lineRule="auto"/>
        <w:ind w:left="0" w:firstLine="709"/>
        <w:rPr>
          <w:sz w:val="28"/>
          <w:szCs w:val="28"/>
        </w:rPr>
      </w:pPr>
      <w:r w:rsidRPr="0064459A">
        <w:rPr>
          <w:sz w:val="28"/>
          <w:szCs w:val="28"/>
        </w:rPr>
        <w:t>Типы обновлений</w:t>
      </w:r>
    </w:p>
    <w:p w:rsidR="00E35D7C" w:rsidRPr="00AA0C77" w:rsidRDefault="00E35D7C" w:rsidP="003B23DD">
      <w:pPr>
        <w:pStyle w:val="affb"/>
        <w:numPr>
          <w:ilvl w:val="1"/>
          <w:numId w:val="32"/>
        </w:numPr>
        <w:spacing w:line="240" w:lineRule="auto"/>
        <w:ind w:left="142" w:firstLine="709"/>
        <w:rPr>
          <w:sz w:val="28"/>
          <w:szCs w:val="28"/>
        </w:rPr>
      </w:pPr>
      <w:r w:rsidRPr="00AA0C77">
        <w:rPr>
          <w:sz w:val="28"/>
          <w:szCs w:val="28"/>
        </w:rPr>
        <w:t>Разработчиком программного обеспечения формируются два типа обновлений:</w:t>
      </w:r>
    </w:p>
    <w:p w:rsidR="00E35D7C" w:rsidRPr="0064459A" w:rsidRDefault="00E35D7C" w:rsidP="003B23DD">
      <w:pPr>
        <w:pStyle w:val="20"/>
        <w:numPr>
          <w:ilvl w:val="2"/>
          <w:numId w:val="15"/>
        </w:numPr>
        <w:spacing w:line="240" w:lineRule="auto"/>
        <w:ind w:left="284" w:firstLine="709"/>
        <w:rPr>
          <w:sz w:val="28"/>
          <w:szCs w:val="28"/>
        </w:rPr>
      </w:pPr>
      <w:r w:rsidRPr="0064459A">
        <w:rPr>
          <w:sz w:val="28"/>
          <w:szCs w:val="28"/>
        </w:rPr>
        <w:t xml:space="preserve">Полное обновление формируется разработчиком и включает в себя, добавление нового функционала, внесение изменений в существующий функционал. В зависимости от потребности может собираться как полное квартальное/полугодовое обновление, так и полное промежуточное (недельное). </w:t>
      </w:r>
    </w:p>
    <w:p w:rsidR="00E35D7C" w:rsidRPr="0064459A" w:rsidRDefault="00E35D7C" w:rsidP="003B23DD">
      <w:pPr>
        <w:pStyle w:val="3"/>
        <w:numPr>
          <w:ilvl w:val="2"/>
          <w:numId w:val="15"/>
        </w:numPr>
        <w:spacing w:line="240" w:lineRule="auto"/>
        <w:ind w:left="284" w:firstLine="709"/>
        <w:rPr>
          <w:sz w:val="28"/>
          <w:szCs w:val="28"/>
        </w:rPr>
      </w:pPr>
      <w:r w:rsidRPr="0064459A">
        <w:rPr>
          <w:sz w:val="28"/>
          <w:szCs w:val="28"/>
        </w:rPr>
        <w:t>Полное промежуточное (недельное) обновление выкладывается разработчиком в отдельную задачу в СОИ для установки на тестовую базу. В первый рабочий день обновление устанавливается на тестовую базу данных. Срок тестирования 2 (два) дня. В случае обнаружения критических ошибок срок установки сдвигается до их исправления.</w:t>
      </w:r>
    </w:p>
    <w:p w:rsidR="00E35D7C" w:rsidRPr="0064459A" w:rsidRDefault="00E35D7C" w:rsidP="003B23DD">
      <w:pPr>
        <w:spacing w:after="0"/>
        <w:ind w:left="142" w:firstLine="709"/>
        <w:rPr>
          <w:sz w:val="28"/>
          <w:szCs w:val="28"/>
        </w:rPr>
      </w:pPr>
      <w:r w:rsidRPr="0064459A">
        <w:rPr>
          <w:sz w:val="28"/>
          <w:szCs w:val="28"/>
        </w:rPr>
        <w:t>1.2.</w:t>
      </w:r>
      <w:r w:rsidRPr="0064459A">
        <w:rPr>
          <w:sz w:val="28"/>
          <w:szCs w:val="28"/>
        </w:rPr>
        <w:tab/>
        <w:t>Промежуточное обновление выдается не чаще чем 1 (один) раз в 1 (одну) неделю.</w:t>
      </w:r>
    </w:p>
    <w:p w:rsidR="00E35D7C" w:rsidRPr="0064459A" w:rsidRDefault="00E35D7C" w:rsidP="003B23DD">
      <w:pPr>
        <w:spacing w:after="0"/>
        <w:ind w:left="142" w:firstLine="709"/>
        <w:rPr>
          <w:sz w:val="28"/>
          <w:szCs w:val="28"/>
        </w:rPr>
      </w:pPr>
      <w:r w:rsidRPr="0064459A">
        <w:rPr>
          <w:sz w:val="28"/>
          <w:szCs w:val="28"/>
        </w:rPr>
        <w:t>1.3.</w:t>
      </w:r>
      <w:r w:rsidRPr="0064459A">
        <w:rPr>
          <w:sz w:val="28"/>
          <w:szCs w:val="28"/>
        </w:rPr>
        <w:tab/>
        <w:t>Релиз выкладывается в отдельную заявку в СОИ для установки на тестовую базу.</w:t>
      </w:r>
    </w:p>
    <w:p w:rsidR="00E35D7C" w:rsidRPr="0064459A" w:rsidRDefault="00E35D7C" w:rsidP="003B23DD">
      <w:pPr>
        <w:spacing w:after="0"/>
        <w:ind w:left="142" w:firstLine="709"/>
        <w:rPr>
          <w:sz w:val="28"/>
          <w:szCs w:val="28"/>
        </w:rPr>
      </w:pPr>
      <w:r w:rsidRPr="0064459A">
        <w:rPr>
          <w:sz w:val="28"/>
          <w:szCs w:val="28"/>
        </w:rPr>
        <w:t>1.4.</w:t>
      </w:r>
      <w:r w:rsidRPr="0064459A">
        <w:rPr>
          <w:sz w:val="28"/>
          <w:szCs w:val="28"/>
        </w:rPr>
        <w:tab/>
        <w:t>В течение 3 (трех) рабочих дней релиз должен быть установлен (контролируется ВЛТП) на тестовую базу. Перед установкой обновления тестовую базу следует актуализировать до состояния рабочей базы. Актуализацию тестовой базы выполняют специалисты ВЛТП. Со дня установки релиза начинается тестирование со стороны Заказчика (срок тестирования до 15 (пятнадцати) рабочих дней).</w:t>
      </w:r>
    </w:p>
    <w:p w:rsidR="00E35D7C" w:rsidRPr="0064459A" w:rsidRDefault="00E35D7C" w:rsidP="003B23DD">
      <w:pPr>
        <w:spacing w:after="0"/>
        <w:ind w:left="142" w:firstLine="709"/>
        <w:rPr>
          <w:sz w:val="28"/>
          <w:szCs w:val="28"/>
        </w:rPr>
      </w:pPr>
      <w:r w:rsidRPr="0064459A">
        <w:rPr>
          <w:sz w:val="28"/>
          <w:szCs w:val="28"/>
        </w:rPr>
        <w:t>1.5.</w:t>
      </w:r>
      <w:r w:rsidRPr="0064459A">
        <w:rPr>
          <w:sz w:val="28"/>
          <w:szCs w:val="28"/>
        </w:rPr>
        <w:tab/>
        <w:t>Релиз устанавливается на рабочую базу в установленную дату</w:t>
      </w:r>
      <w:r w:rsidR="009875C6">
        <w:rPr>
          <w:sz w:val="28"/>
          <w:szCs w:val="28"/>
        </w:rPr>
        <w:t xml:space="preserve"> </w:t>
      </w:r>
      <w:r w:rsidRPr="0064459A">
        <w:rPr>
          <w:sz w:val="28"/>
          <w:szCs w:val="28"/>
        </w:rPr>
        <w:t>согласно порядку</w:t>
      </w:r>
      <w:r w:rsidR="007E4B4D">
        <w:rPr>
          <w:sz w:val="28"/>
          <w:szCs w:val="28"/>
        </w:rPr>
        <w:t>,</w:t>
      </w:r>
      <w:r w:rsidRPr="0064459A">
        <w:rPr>
          <w:sz w:val="28"/>
          <w:szCs w:val="28"/>
        </w:rPr>
        <w:t xml:space="preserve"> указанному в пункте 1.4.</w:t>
      </w:r>
    </w:p>
    <w:p w:rsidR="00E35D7C" w:rsidRPr="0064459A" w:rsidRDefault="00E35D7C" w:rsidP="003B23DD">
      <w:pPr>
        <w:spacing w:after="0"/>
        <w:ind w:left="142" w:firstLine="709"/>
        <w:rPr>
          <w:sz w:val="28"/>
          <w:szCs w:val="28"/>
        </w:rPr>
      </w:pPr>
      <w:bookmarkStart w:id="25" w:name="пунк1_6"/>
      <w:r w:rsidRPr="0064459A">
        <w:rPr>
          <w:sz w:val="28"/>
          <w:szCs w:val="28"/>
        </w:rPr>
        <w:t>1.6.</w:t>
      </w:r>
      <w:r w:rsidRPr="0064459A">
        <w:rPr>
          <w:sz w:val="28"/>
          <w:szCs w:val="28"/>
        </w:rPr>
        <w:tab/>
      </w:r>
      <w:bookmarkEnd w:id="25"/>
      <w:r w:rsidRPr="0064459A">
        <w:rPr>
          <w:sz w:val="28"/>
          <w:szCs w:val="28"/>
        </w:rPr>
        <w:t>Частичное обновление формируется разработчиком и выкладывается в случае возникновения критической ошибки в работе функционала, а так же при потребности передачи функционала до установки полного обновления. Все частичные обновления для действующего релиза выкладываются в задаче этого релиза в СОИ, и сопровождается описанием исправлений и (или) ссылкой на задачу, по которой выдано частичное обновление. Все частичные обновления устанавливаются без отключения пользователей и после 12:00 по Красноярскому времени. О необходимости отключения пользователей для установки обновления разработчик сообщает дополнительно.</w:t>
      </w:r>
    </w:p>
    <w:p w:rsidR="00E35D7C" w:rsidRPr="009137E2" w:rsidRDefault="00E35D7C" w:rsidP="003B23DD">
      <w:pPr>
        <w:pStyle w:val="10"/>
        <w:numPr>
          <w:ilvl w:val="0"/>
          <w:numId w:val="33"/>
        </w:numPr>
        <w:tabs>
          <w:tab w:val="clear" w:pos="1276"/>
          <w:tab w:val="left" w:pos="567"/>
        </w:tabs>
        <w:spacing w:line="240" w:lineRule="auto"/>
        <w:ind w:left="0" w:firstLine="709"/>
        <w:rPr>
          <w:sz w:val="28"/>
          <w:szCs w:val="28"/>
        </w:rPr>
      </w:pPr>
      <w:r w:rsidRPr="009137E2">
        <w:rPr>
          <w:sz w:val="28"/>
          <w:szCs w:val="28"/>
        </w:rPr>
        <w:t>Порядок тестирования полного обновления</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lastRenderedPageBreak/>
        <w:t>2.1.</w:t>
      </w:r>
      <w:r w:rsidRPr="0064459A">
        <w:rPr>
          <w:sz w:val="28"/>
          <w:szCs w:val="28"/>
        </w:rPr>
        <w:tab/>
        <w:t xml:space="preserve">Перед передачей релиза для тестирования в МО разработчик программного обеспечения проводит предварительное тестирование своими силами. Разработчик проверяет работоспособность всего функционала на тестовой базе. </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2.2.</w:t>
      </w:r>
      <w:r w:rsidRPr="0064459A">
        <w:rPr>
          <w:sz w:val="28"/>
          <w:szCs w:val="28"/>
        </w:rPr>
        <w:tab/>
        <w:t>Проверка работоспособности функционала проводится в объеме не меньшем, чем указано в п.5. В том числе оценивается полнота представленного функционала, удобство использования, соответствие законодательству.</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2.3.</w:t>
      </w:r>
      <w:r w:rsidRPr="0064459A">
        <w:rPr>
          <w:sz w:val="28"/>
          <w:szCs w:val="28"/>
        </w:rPr>
        <w:tab/>
      </w:r>
      <w:proofErr w:type="gramStart"/>
      <w:r w:rsidRPr="0064459A">
        <w:rPr>
          <w:sz w:val="28"/>
          <w:szCs w:val="28"/>
        </w:rPr>
        <w:t xml:space="preserve">Разработчиком создается отдельная задача в СОИ, в которую выкладывается подробное описание функционала, представленного в обновлении, ссылка для скачивания файлов и инструкции (с пошаговыми </w:t>
      </w:r>
      <w:proofErr w:type="spellStart"/>
      <w:r w:rsidRPr="0064459A">
        <w:rPr>
          <w:sz w:val="28"/>
          <w:szCs w:val="28"/>
        </w:rPr>
        <w:t>скриншотами</w:t>
      </w:r>
      <w:proofErr w:type="spellEnd"/>
      <w:r w:rsidRPr="0064459A">
        <w:rPr>
          <w:sz w:val="28"/>
          <w:szCs w:val="28"/>
        </w:rPr>
        <w:t>) по работе с программным обеспечением.</w:t>
      </w:r>
      <w:proofErr w:type="gramEnd"/>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2.4.</w:t>
      </w:r>
      <w:r w:rsidRPr="0064459A">
        <w:rPr>
          <w:sz w:val="28"/>
          <w:szCs w:val="28"/>
        </w:rPr>
        <w:tab/>
        <w:t xml:space="preserve">При успешном завершении работ (предварительного тестирования разработчиком) разработчик передает обновление для тестирования МО. Факт успешного завершения работ (тестирования разработчиком) фиксируется в задаче на портале. </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2.5.</w:t>
      </w:r>
      <w:r w:rsidRPr="0064459A">
        <w:rPr>
          <w:sz w:val="28"/>
          <w:szCs w:val="28"/>
        </w:rPr>
        <w:tab/>
        <w:t>Передача разработчиком обновления для тестирования должна быть осуществлена с учетом того, что установка на рабочую базу в ЦОД должна быть осуществлена без нарушения сроков</w:t>
      </w:r>
      <w:r>
        <w:rPr>
          <w:sz w:val="28"/>
          <w:szCs w:val="28"/>
        </w:rPr>
        <w:t>,</w:t>
      </w:r>
      <w:r w:rsidRPr="0064459A">
        <w:rPr>
          <w:sz w:val="28"/>
          <w:szCs w:val="28"/>
        </w:rPr>
        <w:t xml:space="preserve"> указанных в Контракте.</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2.6.</w:t>
      </w:r>
      <w:r w:rsidRPr="0064459A">
        <w:rPr>
          <w:sz w:val="28"/>
          <w:szCs w:val="28"/>
        </w:rPr>
        <w:tab/>
        <w:t xml:space="preserve">Замечания и ошибки, выявленные на любом этапе тестирования, описываются в отдельной задаче на портале, задача должна быть связана с задачей обновления. </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2.7.</w:t>
      </w:r>
      <w:r w:rsidRPr="0064459A">
        <w:rPr>
          <w:sz w:val="28"/>
          <w:szCs w:val="28"/>
        </w:rPr>
        <w:tab/>
        <w:t>В случае выявления критических ошибок, которые влияют на работоспособность программного обеспечения, срок установки обновления на рабочую базу переносится до полного устранения ошибок и восстановления работоспособности базы данных, при этом сроки, оговоренные в контракте, остаются неизменными.</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2.8.</w:t>
      </w:r>
      <w:r w:rsidRPr="0064459A">
        <w:rPr>
          <w:sz w:val="28"/>
          <w:szCs w:val="28"/>
        </w:rPr>
        <w:tab/>
        <w:t>В случае</w:t>
      </w:r>
      <w:proofErr w:type="gramStart"/>
      <w:r w:rsidR="00A6708B">
        <w:rPr>
          <w:sz w:val="28"/>
          <w:szCs w:val="28"/>
        </w:rPr>
        <w:t>,</w:t>
      </w:r>
      <w:proofErr w:type="gramEnd"/>
      <w:r w:rsidRPr="0064459A">
        <w:rPr>
          <w:sz w:val="28"/>
          <w:szCs w:val="28"/>
        </w:rPr>
        <w:t xml:space="preserve"> если в описании к обновлению присутствует функционал, который по каким-то причинам в обновление не вошел, данное обновление устанавливаться не будет до включения заявленного функционала в обновление, либо до момента предоставления корректного описания обновления. К описанию релиза относится, как описание, выложенное разработчиками, так и заявки, созданные в СОИ, которые имеют метки и фильтр к соответствующему релизу.</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2.9.</w:t>
      </w:r>
      <w:r w:rsidRPr="0064459A">
        <w:rPr>
          <w:sz w:val="28"/>
          <w:szCs w:val="28"/>
        </w:rPr>
        <w:tab/>
        <w:t>Задачи, разработанные для конкретных МО, выданные в обновлении, должны быть проверены специалистами заказывающей МО на тестовой базе данных, результат должен быть отображен в задаче Заказчика.</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2.10.</w:t>
      </w:r>
      <w:r w:rsidRPr="0064459A">
        <w:rPr>
          <w:sz w:val="28"/>
          <w:szCs w:val="28"/>
        </w:rPr>
        <w:tab/>
        <w:t>Успешным завершением тестирования считается отсутствие заявок в статусе «Открыта» к задаче по обновлению с типами «Ошибка» и приоритетами «</w:t>
      </w:r>
      <w:proofErr w:type="gramStart"/>
      <w:r w:rsidRPr="0064459A">
        <w:rPr>
          <w:sz w:val="28"/>
          <w:szCs w:val="28"/>
        </w:rPr>
        <w:t>Высокий</w:t>
      </w:r>
      <w:proofErr w:type="gramEnd"/>
      <w:r w:rsidRPr="0064459A">
        <w:rPr>
          <w:sz w:val="28"/>
          <w:szCs w:val="28"/>
        </w:rPr>
        <w:t>» и «Крайне высокий» со стороны ВЛТП и МО.</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2.11.</w:t>
      </w:r>
      <w:r w:rsidRPr="0064459A">
        <w:rPr>
          <w:sz w:val="28"/>
          <w:szCs w:val="28"/>
        </w:rPr>
        <w:tab/>
        <w:t xml:space="preserve">При установке полного квартального обновления за 3 (три) дня до предполагаемой даты установки обновления на рабочую базу, разработчик выкладывает новое полное обновление, в котором устранены </w:t>
      </w:r>
      <w:r w:rsidRPr="0064459A">
        <w:rPr>
          <w:sz w:val="28"/>
          <w:szCs w:val="28"/>
        </w:rPr>
        <w:lastRenderedPageBreak/>
        <w:t>все ошибки с приоритетами «Высокий» и «Крайне высокий», выявленные при тестировании.</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2.12.</w:t>
      </w:r>
      <w:r w:rsidRPr="0064459A">
        <w:rPr>
          <w:sz w:val="28"/>
          <w:szCs w:val="28"/>
        </w:rPr>
        <w:tab/>
        <w:t xml:space="preserve">При размещении полного обновления, изменения и выпуск частичных обновлений (п. 1.6) для предыдущей версии Релиза прекращается. Исключение составляют критические ошибки, которые не позволяют корректно работать с </w:t>
      </w:r>
      <w:proofErr w:type="gramStart"/>
      <w:r w:rsidRPr="0064459A">
        <w:rPr>
          <w:sz w:val="28"/>
          <w:szCs w:val="28"/>
        </w:rPr>
        <w:t>программным</w:t>
      </w:r>
      <w:proofErr w:type="gramEnd"/>
      <w:r w:rsidRPr="0064459A">
        <w:rPr>
          <w:sz w:val="28"/>
          <w:szCs w:val="28"/>
        </w:rPr>
        <w:t xml:space="preserve"> </w:t>
      </w:r>
      <w:proofErr w:type="spellStart"/>
      <w:r w:rsidRPr="0064459A">
        <w:rPr>
          <w:sz w:val="28"/>
          <w:szCs w:val="28"/>
        </w:rPr>
        <w:t>обеспечениемновой</w:t>
      </w:r>
      <w:proofErr w:type="spellEnd"/>
      <w:r w:rsidRPr="0064459A">
        <w:rPr>
          <w:sz w:val="28"/>
          <w:szCs w:val="28"/>
        </w:rPr>
        <w:t xml:space="preserve"> версии Релиза. В этом случае разработчиком выпускаются частичные обновления предыдущей версии Релиза с исправлением ошибок до момента исправления критических ошибок в новой версии Релиза. Такие же частичные обновления должны быть сформированы для новой версии и добавлены в соответствующую задачу на портале, как дополнение к релизу. </w:t>
      </w:r>
    </w:p>
    <w:p w:rsidR="00E35D7C" w:rsidRPr="0064459A" w:rsidRDefault="00E35D7C" w:rsidP="003436E8">
      <w:pPr>
        <w:pStyle w:val="10"/>
        <w:numPr>
          <w:ilvl w:val="0"/>
          <w:numId w:val="0"/>
        </w:numPr>
        <w:tabs>
          <w:tab w:val="clear" w:pos="1276"/>
          <w:tab w:val="left" w:pos="567"/>
          <w:tab w:val="left" w:pos="1560"/>
        </w:tabs>
        <w:spacing w:line="240" w:lineRule="auto"/>
        <w:ind w:left="142" w:firstLine="709"/>
        <w:rPr>
          <w:sz w:val="28"/>
          <w:szCs w:val="28"/>
        </w:rPr>
      </w:pPr>
      <w:r w:rsidRPr="0064459A">
        <w:rPr>
          <w:sz w:val="28"/>
          <w:szCs w:val="28"/>
        </w:rPr>
        <w:t>2.13.</w:t>
      </w:r>
      <w:r w:rsidRPr="0064459A">
        <w:rPr>
          <w:sz w:val="28"/>
          <w:szCs w:val="28"/>
        </w:rPr>
        <w:tab/>
        <w:t>На рабочую базу устанавливается обновление, которое было выложено за 3 дня до установки в соответствующую задачу на портале. После установки полного обновления на рабочую базу, устанавливаются частичные обновления.</w:t>
      </w:r>
    </w:p>
    <w:p w:rsidR="00E35D7C" w:rsidRPr="0064459A" w:rsidRDefault="00E35D7C" w:rsidP="003B23DD">
      <w:pPr>
        <w:pStyle w:val="10"/>
        <w:numPr>
          <w:ilvl w:val="0"/>
          <w:numId w:val="5"/>
        </w:numPr>
        <w:tabs>
          <w:tab w:val="clear" w:pos="1276"/>
          <w:tab w:val="left" w:pos="567"/>
        </w:tabs>
        <w:spacing w:line="240" w:lineRule="auto"/>
        <w:ind w:left="0" w:firstLine="709"/>
        <w:rPr>
          <w:sz w:val="28"/>
          <w:szCs w:val="28"/>
        </w:rPr>
      </w:pPr>
      <w:r w:rsidRPr="0064459A">
        <w:rPr>
          <w:sz w:val="28"/>
          <w:szCs w:val="28"/>
        </w:rPr>
        <w:t>Порядок тестирования частичного обновления</w:t>
      </w:r>
    </w:p>
    <w:p w:rsidR="00E35D7C" w:rsidRPr="00AA0C77" w:rsidRDefault="00E35D7C" w:rsidP="003B23DD">
      <w:pPr>
        <w:pStyle w:val="affb"/>
        <w:numPr>
          <w:ilvl w:val="1"/>
          <w:numId w:val="5"/>
        </w:numPr>
        <w:spacing w:line="240" w:lineRule="auto"/>
        <w:ind w:left="0" w:firstLine="709"/>
        <w:rPr>
          <w:sz w:val="28"/>
          <w:szCs w:val="28"/>
        </w:rPr>
      </w:pPr>
      <w:r w:rsidRPr="00AA0C77">
        <w:rPr>
          <w:sz w:val="28"/>
          <w:szCs w:val="28"/>
        </w:rPr>
        <w:t xml:space="preserve">Все частичные обновления для действующего Релиза выкладываются в задаче этого Релиза в СОИ. Каждое частичное обновление, анонсированное разработчиком, должно иметь подробное описание проблем, которое решает обновление. Порядок тестирования частичного обновления аналогичен тестированию полного обновления. </w:t>
      </w:r>
      <w:proofErr w:type="gramStart"/>
      <w:r w:rsidRPr="00AA0C77">
        <w:rPr>
          <w:sz w:val="28"/>
          <w:szCs w:val="28"/>
        </w:rPr>
        <w:t>После установки обновления на тестовую базу, в случае соответствия функционала, описанному в заявке, обновление устанавливается на рабочую базу и ожидает проверки Заказчика.</w:t>
      </w:r>
      <w:proofErr w:type="gramEnd"/>
    </w:p>
    <w:p w:rsidR="00E35D7C" w:rsidRPr="0064459A" w:rsidRDefault="00E35D7C" w:rsidP="003B23DD">
      <w:pPr>
        <w:pStyle w:val="10"/>
        <w:numPr>
          <w:ilvl w:val="0"/>
          <w:numId w:val="5"/>
        </w:numPr>
        <w:tabs>
          <w:tab w:val="clear" w:pos="1276"/>
          <w:tab w:val="left" w:pos="567"/>
        </w:tabs>
        <w:spacing w:line="240" w:lineRule="auto"/>
        <w:ind w:left="142" w:firstLine="709"/>
        <w:rPr>
          <w:i/>
          <w:sz w:val="28"/>
          <w:szCs w:val="28"/>
        </w:rPr>
      </w:pPr>
      <w:r w:rsidRPr="0064459A">
        <w:rPr>
          <w:sz w:val="28"/>
          <w:szCs w:val="28"/>
        </w:rPr>
        <w:t>Процедура установки полного обновления на рабочую базу данных</w:t>
      </w:r>
    </w:p>
    <w:p w:rsidR="00E35D7C" w:rsidRPr="0064459A" w:rsidRDefault="00E35D7C" w:rsidP="008D2CEC">
      <w:pPr>
        <w:pStyle w:val="20"/>
        <w:tabs>
          <w:tab w:val="clear" w:pos="1276"/>
          <w:tab w:val="left" w:pos="1418"/>
        </w:tabs>
        <w:spacing w:line="240" w:lineRule="auto"/>
        <w:ind w:left="142" w:firstLine="709"/>
        <w:rPr>
          <w:sz w:val="28"/>
          <w:szCs w:val="28"/>
        </w:rPr>
      </w:pPr>
      <w:r w:rsidRPr="0064459A">
        <w:rPr>
          <w:sz w:val="28"/>
          <w:szCs w:val="28"/>
        </w:rPr>
        <w:t>Перед установкой обновления создается полная резервная копия рабочей базы данных, а также исключается возможность работы пользователей в базе данных до полной установки обновлений.</w:t>
      </w:r>
    </w:p>
    <w:p w:rsidR="00E35D7C" w:rsidRPr="0064459A" w:rsidRDefault="00E35D7C" w:rsidP="008D2CEC">
      <w:pPr>
        <w:pStyle w:val="20"/>
        <w:tabs>
          <w:tab w:val="clear" w:pos="1276"/>
          <w:tab w:val="left" w:pos="1418"/>
        </w:tabs>
        <w:spacing w:line="240" w:lineRule="auto"/>
        <w:ind w:left="142" w:firstLine="709"/>
        <w:rPr>
          <w:sz w:val="28"/>
          <w:szCs w:val="28"/>
        </w:rPr>
      </w:pPr>
      <w:r w:rsidRPr="0064459A">
        <w:rPr>
          <w:sz w:val="28"/>
          <w:szCs w:val="28"/>
        </w:rPr>
        <w:t xml:space="preserve">На рабочую базу данных устанавливается последняя версия обновления, выложенная в задаче обновления на портале. </w:t>
      </w:r>
    </w:p>
    <w:p w:rsidR="00E35D7C" w:rsidRPr="0064459A" w:rsidRDefault="00E35D7C" w:rsidP="008D2CEC">
      <w:pPr>
        <w:pStyle w:val="20"/>
        <w:tabs>
          <w:tab w:val="clear" w:pos="1276"/>
          <w:tab w:val="left" w:pos="1418"/>
        </w:tabs>
        <w:spacing w:line="240" w:lineRule="auto"/>
        <w:ind w:left="142" w:firstLine="709"/>
        <w:rPr>
          <w:sz w:val="28"/>
          <w:szCs w:val="28"/>
        </w:rPr>
      </w:pPr>
      <w:r w:rsidRPr="0064459A">
        <w:rPr>
          <w:sz w:val="28"/>
          <w:szCs w:val="28"/>
        </w:rPr>
        <w:t xml:space="preserve">Дата и время установки обновления на рабочую базу данных согласовывается </w:t>
      </w:r>
      <w:r w:rsidR="003B23DD">
        <w:rPr>
          <w:sz w:val="28"/>
          <w:szCs w:val="28"/>
        </w:rPr>
        <w:t>С</w:t>
      </w:r>
      <w:r w:rsidRPr="0064459A">
        <w:rPr>
          <w:sz w:val="28"/>
          <w:szCs w:val="28"/>
        </w:rPr>
        <w:t xml:space="preserve">ТП </w:t>
      </w:r>
      <w:r w:rsidR="003B23DD">
        <w:rPr>
          <w:sz w:val="28"/>
          <w:szCs w:val="28"/>
        </w:rPr>
        <w:t xml:space="preserve">КГБУЗ </w:t>
      </w:r>
      <w:r w:rsidRPr="0064459A">
        <w:rPr>
          <w:sz w:val="28"/>
          <w:szCs w:val="28"/>
        </w:rPr>
        <w:t>ККМИАЦ, Разработчиком ИС, специалистами ЦОД. Обновление устанавливается только в следующие дни недели: понедельник, вторник, среда, четверг, в связи с этим дата установки обновления может быть отсрочена, но не более чем на 3 (три) дня. Рекомендуемое время начала установки полного обновления не ранее 20:00 и не позже 02:00 по Красноярскому времени.</w:t>
      </w:r>
    </w:p>
    <w:p w:rsidR="00E35D7C" w:rsidRPr="0064459A" w:rsidRDefault="00E35D7C" w:rsidP="008D2CEC">
      <w:pPr>
        <w:pStyle w:val="20"/>
        <w:tabs>
          <w:tab w:val="clear" w:pos="1276"/>
          <w:tab w:val="left" w:pos="1418"/>
        </w:tabs>
        <w:spacing w:line="240" w:lineRule="auto"/>
        <w:ind w:left="142" w:firstLine="709"/>
        <w:rPr>
          <w:color w:val="000000" w:themeColor="text1"/>
          <w:sz w:val="28"/>
          <w:szCs w:val="28"/>
        </w:rPr>
      </w:pPr>
      <w:r w:rsidRPr="0064459A">
        <w:rPr>
          <w:sz w:val="28"/>
          <w:szCs w:val="28"/>
        </w:rPr>
        <w:t>Полное обновление не устанавливается на рабочую базу данных в последние 5 (пять) дней месяца и позднее 15 (пятнадцатого) декабря текущего года.</w:t>
      </w:r>
    </w:p>
    <w:p w:rsidR="00E35D7C" w:rsidRPr="0064459A" w:rsidRDefault="00E35D7C" w:rsidP="008D2CEC">
      <w:pPr>
        <w:pStyle w:val="20"/>
        <w:tabs>
          <w:tab w:val="clear" w:pos="1276"/>
          <w:tab w:val="left" w:pos="1418"/>
        </w:tabs>
        <w:spacing w:line="240" w:lineRule="auto"/>
        <w:ind w:left="142" w:firstLine="709"/>
        <w:rPr>
          <w:sz w:val="28"/>
          <w:szCs w:val="28"/>
        </w:rPr>
      </w:pPr>
      <w:r w:rsidRPr="0064459A">
        <w:rPr>
          <w:sz w:val="28"/>
          <w:szCs w:val="28"/>
        </w:rPr>
        <w:t>Перед обновлением</w:t>
      </w:r>
      <w:r w:rsidR="009875C6">
        <w:rPr>
          <w:sz w:val="28"/>
          <w:szCs w:val="28"/>
        </w:rPr>
        <w:t xml:space="preserve"> </w:t>
      </w:r>
      <w:r w:rsidRPr="0064459A">
        <w:rPr>
          <w:sz w:val="28"/>
          <w:szCs w:val="28"/>
        </w:rPr>
        <w:t>Разработчик ИС/</w:t>
      </w:r>
      <w:r w:rsidR="003B23DD">
        <w:rPr>
          <w:sz w:val="28"/>
          <w:szCs w:val="28"/>
        </w:rPr>
        <w:t>С</w:t>
      </w:r>
      <w:r w:rsidRPr="0064459A">
        <w:rPr>
          <w:sz w:val="28"/>
          <w:szCs w:val="28"/>
        </w:rPr>
        <w:t xml:space="preserve">ТП </w:t>
      </w:r>
      <w:r w:rsidR="003B23DD">
        <w:rPr>
          <w:sz w:val="28"/>
          <w:szCs w:val="28"/>
        </w:rPr>
        <w:t xml:space="preserve">КГБУЗ </w:t>
      </w:r>
      <w:r w:rsidRPr="0064459A">
        <w:rPr>
          <w:sz w:val="28"/>
          <w:szCs w:val="28"/>
        </w:rPr>
        <w:t>ККМИАЦ формируется электронное письмо на МО с описанием графика установки обновления и указанием времени недоступности рабочей базы.</w:t>
      </w:r>
    </w:p>
    <w:p w:rsidR="00E35D7C" w:rsidRPr="0064459A" w:rsidRDefault="00E35D7C" w:rsidP="008D2CEC">
      <w:pPr>
        <w:pStyle w:val="20"/>
        <w:tabs>
          <w:tab w:val="clear" w:pos="1276"/>
          <w:tab w:val="left" w:pos="1418"/>
        </w:tabs>
        <w:spacing w:line="240" w:lineRule="auto"/>
        <w:ind w:left="142" w:firstLine="709"/>
        <w:rPr>
          <w:sz w:val="28"/>
          <w:szCs w:val="28"/>
        </w:rPr>
      </w:pPr>
      <w:r w:rsidRPr="0064459A">
        <w:rPr>
          <w:sz w:val="28"/>
          <w:szCs w:val="28"/>
        </w:rPr>
        <w:lastRenderedPageBreak/>
        <w:t>Для обеспечения быстрого реагирования на проблемы при обновлении рабочей базы данных, со стороны разработчиков выделяется дежурный на время установки и на период стабилизации работы. Данные по дежурному (ФИО, телефон, другие контактные данные) размещаются в задаче по установке обновления.</w:t>
      </w:r>
    </w:p>
    <w:p w:rsidR="00E35D7C" w:rsidRPr="0064459A" w:rsidRDefault="00E35D7C" w:rsidP="008D2CEC">
      <w:pPr>
        <w:pStyle w:val="20"/>
        <w:tabs>
          <w:tab w:val="clear" w:pos="1276"/>
          <w:tab w:val="left" w:pos="1418"/>
        </w:tabs>
        <w:spacing w:line="240" w:lineRule="auto"/>
        <w:ind w:left="142" w:firstLine="709"/>
        <w:rPr>
          <w:sz w:val="28"/>
          <w:szCs w:val="28"/>
        </w:rPr>
      </w:pPr>
      <w:r w:rsidRPr="0064459A">
        <w:rPr>
          <w:sz w:val="28"/>
          <w:szCs w:val="28"/>
        </w:rPr>
        <w:t>После обновления рабочей базы данных, специалистами МО, при обнаружении ошибок в работе, создаются заявки в СОИ по каждой ошибке.</w:t>
      </w:r>
    </w:p>
    <w:p w:rsidR="00E35D7C" w:rsidRPr="0064459A" w:rsidRDefault="00E35D7C" w:rsidP="003B23DD">
      <w:pPr>
        <w:pStyle w:val="af1"/>
        <w:numPr>
          <w:ilvl w:val="0"/>
          <w:numId w:val="5"/>
        </w:numPr>
        <w:suppressAutoHyphens w:val="0"/>
        <w:ind w:left="142" w:firstLine="709"/>
        <w:jc w:val="both"/>
        <w:rPr>
          <w:sz w:val="28"/>
          <w:szCs w:val="28"/>
        </w:rPr>
      </w:pPr>
      <w:r w:rsidRPr="0064459A">
        <w:rPr>
          <w:sz w:val="28"/>
          <w:szCs w:val="28"/>
        </w:rPr>
        <w:t>Алгоритм тестирования:</w:t>
      </w:r>
    </w:p>
    <w:p w:rsidR="00E35D7C" w:rsidRDefault="00E35D7C" w:rsidP="008C340E">
      <w:pPr>
        <w:pStyle w:val="af1"/>
        <w:ind w:left="142"/>
        <w:jc w:val="both"/>
        <w:rPr>
          <w:sz w:val="28"/>
          <w:szCs w:val="28"/>
        </w:rPr>
      </w:pPr>
    </w:p>
    <w:tbl>
      <w:tblPr>
        <w:tblW w:w="93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5400"/>
        <w:gridCol w:w="1417"/>
        <w:gridCol w:w="1510"/>
      </w:tblGrid>
      <w:tr w:rsidR="00E35D7C" w:rsidRPr="00B553A8" w:rsidTr="0069359D">
        <w:trPr>
          <w:trHeight w:val="315"/>
        </w:trPr>
        <w:tc>
          <w:tcPr>
            <w:tcW w:w="1008" w:type="dxa"/>
            <w:shd w:val="clear" w:color="auto" w:fill="auto"/>
            <w:noWrap/>
            <w:vAlign w:val="center"/>
            <w:hideMark/>
          </w:tcPr>
          <w:p w:rsidR="00E35D7C" w:rsidRPr="001B6611" w:rsidRDefault="00E35D7C" w:rsidP="0069359D">
            <w:pPr>
              <w:spacing w:after="0"/>
              <w:rPr>
                <w:bCs/>
              </w:rPr>
            </w:pPr>
          </w:p>
        </w:tc>
        <w:tc>
          <w:tcPr>
            <w:tcW w:w="5400" w:type="dxa"/>
            <w:shd w:val="clear" w:color="auto" w:fill="auto"/>
            <w:vAlign w:val="center"/>
            <w:hideMark/>
          </w:tcPr>
          <w:p w:rsidR="00E35D7C" w:rsidRPr="001B6611" w:rsidRDefault="00E35D7C" w:rsidP="0069359D">
            <w:pPr>
              <w:spacing w:after="0"/>
              <w:rPr>
                <w:bCs/>
              </w:rPr>
            </w:pPr>
            <w:r w:rsidRPr="001B6611">
              <w:rPr>
                <w:bCs/>
              </w:rPr>
              <w:t>Параметры тестирования</w:t>
            </w:r>
          </w:p>
        </w:tc>
        <w:tc>
          <w:tcPr>
            <w:tcW w:w="1417" w:type="dxa"/>
            <w:shd w:val="clear" w:color="auto" w:fill="auto"/>
            <w:noWrap/>
            <w:vAlign w:val="center"/>
            <w:hideMark/>
          </w:tcPr>
          <w:p w:rsidR="00E35D7C" w:rsidRPr="001B6611" w:rsidRDefault="00E35D7C" w:rsidP="0069359D">
            <w:pPr>
              <w:spacing w:after="0"/>
              <w:rPr>
                <w:b/>
                <w:bCs/>
              </w:rPr>
            </w:pPr>
            <w:r w:rsidRPr="001B6611">
              <w:rPr>
                <w:b/>
                <w:bCs/>
              </w:rPr>
              <w:t>Результат</w:t>
            </w:r>
          </w:p>
        </w:tc>
        <w:tc>
          <w:tcPr>
            <w:tcW w:w="1510" w:type="dxa"/>
            <w:shd w:val="clear" w:color="auto" w:fill="auto"/>
            <w:noWrap/>
            <w:vAlign w:val="center"/>
            <w:hideMark/>
          </w:tcPr>
          <w:p w:rsidR="00E35D7C" w:rsidRPr="001B6611" w:rsidRDefault="00E35D7C" w:rsidP="0069359D">
            <w:pPr>
              <w:spacing w:after="0"/>
              <w:rPr>
                <w:b/>
                <w:bCs/>
              </w:rPr>
            </w:pPr>
            <w:r w:rsidRPr="001B6611">
              <w:rPr>
                <w:b/>
                <w:bCs/>
              </w:rPr>
              <w:t>Пояснения</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1</w:t>
            </w:r>
          </w:p>
        </w:tc>
        <w:tc>
          <w:tcPr>
            <w:tcW w:w="5400" w:type="dxa"/>
            <w:shd w:val="clear" w:color="auto" w:fill="auto"/>
            <w:vAlign w:val="bottom"/>
            <w:hideMark/>
          </w:tcPr>
          <w:p w:rsidR="00E35D7C" w:rsidRPr="001B6611" w:rsidRDefault="00E35D7C" w:rsidP="0069359D">
            <w:pPr>
              <w:spacing w:after="0"/>
              <w:rPr>
                <w:b/>
                <w:bCs/>
              </w:rPr>
            </w:pPr>
            <w:r w:rsidRPr="001B6611">
              <w:rPr>
                <w:b/>
                <w:bCs/>
              </w:rPr>
              <w:t>Ввод данных по пациенту</w:t>
            </w:r>
          </w:p>
        </w:tc>
        <w:tc>
          <w:tcPr>
            <w:tcW w:w="1417" w:type="dxa"/>
            <w:shd w:val="clear" w:color="auto" w:fill="auto"/>
            <w:noWrap/>
            <w:vAlign w:val="bottom"/>
            <w:hideMark/>
          </w:tcPr>
          <w:p w:rsidR="00E35D7C" w:rsidRPr="001B6611" w:rsidRDefault="00E35D7C" w:rsidP="0069359D">
            <w:pPr>
              <w:spacing w:after="0"/>
            </w:pPr>
            <w:r w:rsidRPr="001B6611">
              <w:t> </w:t>
            </w: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1.1</w:t>
            </w:r>
          </w:p>
        </w:tc>
        <w:tc>
          <w:tcPr>
            <w:tcW w:w="5400" w:type="dxa"/>
            <w:shd w:val="clear" w:color="auto" w:fill="auto"/>
            <w:vAlign w:val="bottom"/>
            <w:hideMark/>
          </w:tcPr>
          <w:p w:rsidR="00E35D7C" w:rsidRPr="001B6611" w:rsidRDefault="00E35D7C" w:rsidP="0069359D">
            <w:pPr>
              <w:spacing w:after="0"/>
            </w:pPr>
            <w:r w:rsidRPr="001B6611">
              <w:t>ввод нового пациента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1.2</w:t>
            </w:r>
          </w:p>
        </w:tc>
        <w:tc>
          <w:tcPr>
            <w:tcW w:w="5400" w:type="dxa"/>
            <w:shd w:val="clear" w:color="auto" w:fill="auto"/>
            <w:vAlign w:val="bottom"/>
            <w:hideMark/>
          </w:tcPr>
          <w:p w:rsidR="00E35D7C" w:rsidRPr="001B6611" w:rsidRDefault="00E35D7C" w:rsidP="0069359D">
            <w:pPr>
              <w:spacing w:after="0"/>
            </w:pPr>
            <w:r w:rsidRPr="001B6611">
              <w:t>ввод паспортных данных пациента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1.3</w:t>
            </w:r>
          </w:p>
        </w:tc>
        <w:tc>
          <w:tcPr>
            <w:tcW w:w="5400" w:type="dxa"/>
            <w:shd w:val="clear" w:color="auto" w:fill="auto"/>
            <w:vAlign w:val="bottom"/>
            <w:hideMark/>
          </w:tcPr>
          <w:p w:rsidR="00E35D7C" w:rsidRPr="001B6611" w:rsidRDefault="00E35D7C" w:rsidP="0069359D">
            <w:pPr>
              <w:spacing w:after="0"/>
            </w:pPr>
            <w:r w:rsidRPr="001B6611">
              <w:t>редактирование данных пациента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1.4</w:t>
            </w:r>
          </w:p>
        </w:tc>
        <w:tc>
          <w:tcPr>
            <w:tcW w:w="5400" w:type="dxa"/>
            <w:shd w:val="clear" w:color="auto" w:fill="auto"/>
            <w:vAlign w:val="bottom"/>
            <w:hideMark/>
          </w:tcPr>
          <w:p w:rsidR="00E35D7C" w:rsidRPr="001B6611" w:rsidRDefault="00E35D7C" w:rsidP="0069359D">
            <w:pPr>
              <w:spacing w:after="0"/>
            </w:pPr>
            <w:r w:rsidRPr="001B6611">
              <w:t>создание нового эпизода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1.5</w:t>
            </w:r>
          </w:p>
        </w:tc>
        <w:tc>
          <w:tcPr>
            <w:tcW w:w="5400" w:type="dxa"/>
            <w:shd w:val="clear" w:color="auto" w:fill="auto"/>
            <w:vAlign w:val="bottom"/>
            <w:hideMark/>
          </w:tcPr>
          <w:p w:rsidR="00E35D7C" w:rsidRPr="001B6611" w:rsidRDefault="00E35D7C" w:rsidP="0069359D">
            <w:pPr>
              <w:spacing w:after="0"/>
            </w:pPr>
            <w:r w:rsidRPr="001B6611">
              <w:t>прием пациента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w:t>
            </w:r>
          </w:p>
        </w:tc>
        <w:tc>
          <w:tcPr>
            <w:tcW w:w="5400" w:type="dxa"/>
            <w:shd w:val="clear" w:color="auto" w:fill="auto"/>
            <w:vAlign w:val="bottom"/>
            <w:hideMark/>
          </w:tcPr>
          <w:p w:rsidR="00E35D7C" w:rsidRPr="001B6611" w:rsidRDefault="00E35D7C" w:rsidP="0069359D">
            <w:pPr>
              <w:spacing w:after="0"/>
              <w:rPr>
                <w:b/>
                <w:bCs/>
              </w:rPr>
            </w:pPr>
            <w:r w:rsidRPr="001B6611">
              <w:rPr>
                <w:b/>
                <w:bCs/>
              </w:rPr>
              <w:t xml:space="preserve">Назначения </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2.1</w:t>
            </w:r>
          </w:p>
        </w:tc>
        <w:tc>
          <w:tcPr>
            <w:tcW w:w="5400" w:type="dxa"/>
            <w:shd w:val="clear" w:color="auto" w:fill="auto"/>
            <w:vAlign w:val="bottom"/>
            <w:hideMark/>
          </w:tcPr>
          <w:p w:rsidR="00E35D7C" w:rsidRPr="001B6611" w:rsidRDefault="00E35D7C" w:rsidP="0069359D">
            <w:pPr>
              <w:spacing w:after="0"/>
            </w:pPr>
            <w:r w:rsidRPr="001B6611">
              <w:t>запись пациента на прием через расписание с существующим эпизодом</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2.2</w:t>
            </w:r>
          </w:p>
        </w:tc>
        <w:tc>
          <w:tcPr>
            <w:tcW w:w="5400" w:type="dxa"/>
            <w:shd w:val="clear" w:color="auto" w:fill="auto"/>
            <w:vAlign w:val="bottom"/>
            <w:hideMark/>
          </w:tcPr>
          <w:p w:rsidR="00E35D7C" w:rsidRPr="001B6611" w:rsidRDefault="00E35D7C" w:rsidP="0069359D">
            <w:pPr>
              <w:spacing w:after="0"/>
            </w:pPr>
            <w:r w:rsidRPr="001B6611">
              <w:t>запись пациента, у которого закрыты все эпизоды, на прием через расписание (должен открыться новый эпизод, если у специалиста есть разрешение на открытие эпизода)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2.3</w:t>
            </w:r>
          </w:p>
        </w:tc>
        <w:tc>
          <w:tcPr>
            <w:tcW w:w="5400" w:type="dxa"/>
            <w:shd w:val="clear" w:color="auto" w:fill="auto"/>
            <w:vAlign w:val="bottom"/>
            <w:hideMark/>
          </w:tcPr>
          <w:p w:rsidR="00E35D7C" w:rsidRPr="001B6611" w:rsidRDefault="00E35D7C" w:rsidP="0069359D">
            <w:pPr>
              <w:spacing w:after="0"/>
            </w:pPr>
            <w:r w:rsidRPr="001B6611">
              <w:t>запись на прием в другую организацию</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2.4</w:t>
            </w:r>
          </w:p>
        </w:tc>
        <w:tc>
          <w:tcPr>
            <w:tcW w:w="5400" w:type="dxa"/>
            <w:shd w:val="clear" w:color="auto" w:fill="auto"/>
            <w:vAlign w:val="bottom"/>
            <w:hideMark/>
          </w:tcPr>
          <w:p w:rsidR="00E35D7C" w:rsidRPr="001B6611" w:rsidRDefault="00E35D7C" w:rsidP="0069359D">
            <w:pPr>
              <w:spacing w:after="0"/>
            </w:pPr>
            <w:r w:rsidRPr="001B6611">
              <w:t>назначение в очередь</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2.5</w:t>
            </w:r>
          </w:p>
        </w:tc>
        <w:tc>
          <w:tcPr>
            <w:tcW w:w="5400" w:type="dxa"/>
            <w:shd w:val="clear" w:color="auto" w:fill="auto"/>
            <w:vAlign w:val="bottom"/>
            <w:hideMark/>
          </w:tcPr>
          <w:p w:rsidR="00E35D7C" w:rsidRPr="001B6611" w:rsidRDefault="00E35D7C" w:rsidP="0069359D">
            <w:pPr>
              <w:spacing w:after="0"/>
            </w:pPr>
            <w:r w:rsidRPr="001B6611">
              <w:t>назначение с последующей детализацией</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2.6</w:t>
            </w:r>
          </w:p>
        </w:tc>
        <w:tc>
          <w:tcPr>
            <w:tcW w:w="5400" w:type="dxa"/>
            <w:shd w:val="clear" w:color="auto" w:fill="auto"/>
            <w:vAlign w:val="bottom"/>
            <w:hideMark/>
          </w:tcPr>
          <w:p w:rsidR="00E35D7C" w:rsidRPr="001B6611" w:rsidRDefault="00E35D7C" w:rsidP="0069359D">
            <w:pPr>
              <w:spacing w:after="0"/>
            </w:pPr>
            <w:r w:rsidRPr="001B6611">
              <w:t>назначение как рекомендация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2.7</w:t>
            </w:r>
          </w:p>
        </w:tc>
        <w:tc>
          <w:tcPr>
            <w:tcW w:w="5400" w:type="dxa"/>
            <w:shd w:val="clear" w:color="auto" w:fill="auto"/>
            <w:vAlign w:val="bottom"/>
            <w:hideMark/>
          </w:tcPr>
          <w:p w:rsidR="00E35D7C" w:rsidRPr="001B6611" w:rsidRDefault="00E35D7C" w:rsidP="0069359D">
            <w:pPr>
              <w:spacing w:after="0"/>
            </w:pPr>
            <w:r w:rsidRPr="001B6611">
              <w:t>резервирование</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2.8</w:t>
            </w:r>
          </w:p>
        </w:tc>
        <w:tc>
          <w:tcPr>
            <w:tcW w:w="5400" w:type="dxa"/>
            <w:shd w:val="clear" w:color="auto" w:fill="auto"/>
            <w:vAlign w:val="bottom"/>
            <w:hideMark/>
          </w:tcPr>
          <w:p w:rsidR="00E35D7C" w:rsidRPr="001B6611" w:rsidRDefault="00E35D7C" w:rsidP="0069359D">
            <w:pPr>
              <w:spacing w:after="0"/>
            </w:pPr>
            <w:r w:rsidRPr="001B6611">
              <w:t xml:space="preserve">запись в расписание услуги </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2.9</w:t>
            </w:r>
          </w:p>
        </w:tc>
        <w:tc>
          <w:tcPr>
            <w:tcW w:w="5400" w:type="dxa"/>
            <w:shd w:val="clear" w:color="auto" w:fill="auto"/>
            <w:vAlign w:val="bottom"/>
            <w:hideMark/>
          </w:tcPr>
          <w:p w:rsidR="00E35D7C" w:rsidRPr="001B6611" w:rsidRDefault="00E35D7C" w:rsidP="0069359D">
            <w:pPr>
              <w:spacing w:after="0"/>
            </w:pPr>
            <w:r w:rsidRPr="001B6611">
              <w:t>назначение мониторинга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2.10</w:t>
            </w:r>
          </w:p>
        </w:tc>
        <w:tc>
          <w:tcPr>
            <w:tcW w:w="5400" w:type="dxa"/>
            <w:shd w:val="clear" w:color="auto" w:fill="auto"/>
            <w:vAlign w:val="bottom"/>
            <w:hideMark/>
          </w:tcPr>
          <w:p w:rsidR="00E35D7C" w:rsidRPr="001B6611" w:rsidRDefault="00E35D7C" w:rsidP="0069359D">
            <w:pPr>
              <w:spacing w:after="0"/>
            </w:pPr>
            <w:r w:rsidRPr="001B6611">
              <w:t>произвольная запись в расписание (если используется в ЛПУ);</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2.11</w:t>
            </w:r>
          </w:p>
        </w:tc>
        <w:tc>
          <w:tcPr>
            <w:tcW w:w="5400" w:type="dxa"/>
            <w:shd w:val="clear" w:color="auto" w:fill="auto"/>
            <w:vAlign w:val="bottom"/>
            <w:hideMark/>
          </w:tcPr>
          <w:p w:rsidR="00E35D7C" w:rsidRPr="001B6611" w:rsidRDefault="00E35D7C" w:rsidP="0069359D">
            <w:pPr>
              <w:spacing w:after="0"/>
            </w:pPr>
            <w:r w:rsidRPr="001B6611">
              <w:t>проверка ограничений расписания по типу слота (если используется в ЛПУ)</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2.12</w:t>
            </w:r>
          </w:p>
        </w:tc>
        <w:tc>
          <w:tcPr>
            <w:tcW w:w="5400" w:type="dxa"/>
            <w:shd w:val="clear" w:color="auto" w:fill="auto"/>
            <w:vAlign w:val="bottom"/>
            <w:hideMark/>
          </w:tcPr>
          <w:p w:rsidR="00E35D7C" w:rsidRPr="001B6611" w:rsidRDefault="00E35D7C" w:rsidP="0069359D">
            <w:pPr>
              <w:spacing w:after="0"/>
            </w:pPr>
            <w:r w:rsidRPr="001B6611">
              <w:t>проверка ограничений расписания по типу эпизода (если используется в ЛПУ)</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2.13</w:t>
            </w:r>
          </w:p>
        </w:tc>
        <w:tc>
          <w:tcPr>
            <w:tcW w:w="5400" w:type="dxa"/>
            <w:shd w:val="clear" w:color="auto" w:fill="auto"/>
            <w:vAlign w:val="bottom"/>
            <w:hideMark/>
          </w:tcPr>
          <w:p w:rsidR="00E35D7C" w:rsidRPr="001B6611" w:rsidRDefault="00E35D7C" w:rsidP="0069359D">
            <w:pPr>
              <w:spacing w:after="0"/>
            </w:pPr>
            <w:r w:rsidRPr="001B6611">
              <w:t>проверка ограничений расписания по типу услугам и т.д. (если используется в ЛПУ)</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2.14</w:t>
            </w:r>
          </w:p>
        </w:tc>
        <w:tc>
          <w:tcPr>
            <w:tcW w:w="5400" w:type="dxa"/>
            <w:shd w:val="clear" w:color="auto" w:fill="auto"/>
            <w:vAlign w:val="bottom"/>
            <w:hideMark/>
          </w:tcPr>
          <w:p w:rsidR="00E35D7C" w:rsidRPr="001B6611" w:rsidRDefault="00E35D7C" w:rsidP="0069359D">
            <w:pPr>
              <w:spacing w:after="0"/>
            </w:pPr>
            <w:r w:rsidRPr="001B6611">
              <w:t>назначение медикаментов</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2.15</w:t>
            </w:r>
          </w:p>
        </w:tc>
        <w:tc>
          <w:tcPr>
            <w:tcW w:w="5400" w:type="dxa"/>
            <w:shd w:val="clear" w:color="auto" w:fill="auto"/>
            <w:vAlign w:val="bottom"/>
            <w:hideMark/>
          </w:tcPr>
          <w:p w:rsidR="00E35D7C" w:rsidRPr="001B6611" w:rsidRDefault="00E35D7C" w:rsidP="0069359D">
            <w:pPr>
              <w:spacing w:after="0"/>
            </w:pPr>
            <w:r w:rsidRPr="001B6611">
              <w:t>назначение схем</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2.16</w:t>
            </w:r>
          </w:p>
        </w:tc>
        <w:tc>
          <w:tcPr>
            <w:tcW w:w="5400" w:type="dxa"/>
            <w:shd w:val="clear" w:color="auto" w:fill="auto"/>
            <w:vAlign w:val="bottom"/>
            <w:hideMark/>
          </w:tcPr>
          <w:p w:rsidR="00E35D7C" w:rsidRPr="001B6611" w:rsidRDefault="00E35D7C" w:rsidP="0069359D">
            <w:pPr>
              <w:spacing w:after="0"/>
            </w:pPr>
            <w:r w:rsidRPr="001B6611">
              <w:t>назначение капельниц (раздел В07 – стандарты лечения)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2.17</w:t>
            </w:r>
          </w:p>
        </w:tc>
        <w:tc>
          <w:tcPr>
            <w:tcW w:w="5400" w:type="dxa"/>
            <w:shd w:val="clear" w:color="auto" w:fill="auto"/>
            <w:vAlign w:val="bottom"/>
            <w:hideMark/>
          </w:tcPr>
          <w:p w:rsidR="00E35D7C" w:rsidRPr="001B6611" w:rsidRDefault="00E35D7C" w:rsidP="0069359D">
            <w:pPr>
              <w:spacing w:after="0"/>
            </w:pPr>
            <w:r w:rsidRPr="001B6611">
              <w:t>отмена одного назначения из курса (назначение – пропущено)</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2.18</w:t>
            </w:r>
          </w:p>
        </w:tc>
        <w:tc>
          <w:tcPr>
            <w:tcW w:w="5400" w:type="dxa"/>
            <w:shd w:val="clear" w:color="auto" w:fill="auto"/>
            <w:vAlign w:val="bottom"/>
            <w:hideMark/>
          </w:tcPr>
          <w:p w:rsidR="00E35D7C" w:rsidRPr="001B6611" w:rsidRDefault="00E35D7C" w:rsidP="0069359D">
            <w:pPr>
              <w:spacing w:after="0"/>
            </w:pPr>
            <w:r w:rsidRPr="001B6611">
              <w:t>назначение комплексов</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2.19</w:t>
            </w:r>
          </w:p>
        </w:tc>
        <w:tc>
          <w:tcPr>
            <w:tcW w:w="5400" w:type="dxa"/>
            <w:shd w:val="clear" w:color="auto" w:fill="auto"/>
            <w:vAlign w:val="bottom"/>
            <w:hideMark/>
          </w:tcPr>
          <w:p w:rsidR="00E35D7C" w:rsidRPr="001B6611" w:rsidRDefault="00E35D7C" w:rsidP="00350C8F">
            <w:pPr>
              <w:spacing w:after="0"/>
            </w:pPr>
            <w:r w:rsidRPr="001B6611">
              <w:t>отмена услуги, в т.ч. назначенной с разби</w:t>
            </w:r>
            <w:r w:rsidR="00350C8F">
              <w:t>вкой</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2.20</w:t>
            </w:r>
          </w:p>
        </w:tc>
        <w:tc>
          <w:tcPr>
            <w:tcW w:w="5400" w:type="dxa"/>
            <w:shd w:val="clear" w:color="auto" w:fill="auto"/>
            <w:vAlign w:val="bottom"/>
            <w:hideMark/>
          </w:tcPr>
          <w:p w:rsidR="00E35D7C" w:rsidRPr="001B6611" w:rsidRDefault="00E35D7C" w:rsidP="0069359D">
            <w:pPr>
              <w:spacing w:after="0"/>
            </w:pPr>
            <w:r w:rsidRPr="001B6611">
              <w:t xml:space="preserve">проверка отмены услуги из Дня специалиста, в </w:t>
            </w:r>
            <w:r w:rsidRPr="001B6611">
              <w:lastRenderedPageBreak/>
              <w:t>том числе и для специалиста у которого проставлено кол-во дней для выполнения;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lastRenderedPageBreak/>
              <w:t>2.21</w:t>
            </w:r>
          </w:p>
        </w:tc>
        <w:tc>
          <w:tcPr>
            <w:tcW w:w="5400" w:type="dxa"/>
            <w:shd w:val="clear" w:color="auto" w:fill="auto"/>
            <w:vAlign w:val="bottom"/>
            <w:hideMark/>
          </w:tcPr>
          <w:p w:rsidR="00E35D7C" w:rsidRPr="001B6611" w:rsidRDefault="00E35D7C" w:rsidP="0069359D">
            <w:pPr>
              <w:spacing w:after="0"/>
            </w:pPr>
            <w:r w:rsidRPr="001B6611">
              <w:t>отмена, частичная отмена из Дня специалиста;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2.22</w:t>
            </w:r>
          </w:p>
        </w:tc>
        <w:tc>
          <w:tcPr>
            <w:tcW w:w="5400" w:type="dxa"/>
            <w:shd w:val="clear" w:color="auto" w:fill="auto"/>
            <w:vAlign w:val="bottom"/>
            <w:hideMark/>
          </w:tcPr>
          <w:p w:rsidR="00E35D7C" w:rsidRPr="001B6611" w:rsidRDefault="00E35D7C" w:rsidP="0069359D">
            <w:pPr>
              <w:spacing w:after="0"/>
            </w:pPr>
            <w:r w:rsidRPr="001B6611">
              <w:t>лабораторные назначения, передача в лабораторию;</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2.23</w:t>
            </w:r>
          </w:p>
        </w:tc>
        <w:tc>
          <w:tcPr>
            <w:tcW w:w="5400" w:type="dxa"/>
            <w:shd w:val="clear" w:color="auto" w:fill="auto"/>
            <w:vAlign w:val="bottom"/>
            <w:hideMark/>
          </w:tcPr>
          <w:p w:rsidR="00E35D7C" w:rsidRPr="001B6611" w:rsidRDefault="00E35D7C" w:rsidP="0069359D">
            <w:pPr>
              <w:spacing w:after="0"/>
            </w:pPr>
            <w:r w:rsidRPr="001B6611">
              <w:t xml:space="preserve">радиологическое назначение (передача в </w:t>
            </w:r>
            <w:proofErr w:type="spellStart"/>
            <w:r w:rsidRPr="001B6611">
              <w:t>worklist</w:t>
            </w:r>
            <w:proofErr w:type="spellEnd"/>
            <w:r w:rsidRPr="001B6611">
              <w:t>)</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2.24</w:t>
            </w:r>
          </w:p>
        </w:tc>
        <w:tc>
          <w:tcPr>
            <w:tcW w:w="5400" w:type="dxa"/>
            <w:shd w:val="clear" w:color="auto" w:fill="auto"/>
            <w:vAlign w:val="bottom"/>
            <w:hideMark/>
          </w:tcPr>
          <w:p w:rsidR="00E35D7C" w:rsidRPr="001B6611" w:rsidRDefault="00E35D7C" w:rsidP="0069359D">
            <w:pPr>
              <w:spacing w:after="0"/>
            </w:pPr>
            <w:r w:rsidRPr="001B6611">
              <w:t>радиологическое назначение, отмена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2.25</w:t>
            </w:r>
          </w:p>
        </w:tc>
        <w:tc>
          <w:tcPr>
            <w:tcW w:w="5400" w:type="dxa"/>
            <w:shd w:val="clear" w:color="auto" w:fill="auto"/>
            <w:vAlign w:val="bottom"/>
            <w:hideMark/>
          </w:tcPr>
          <w:p w:rsidR="00E35D7C" w:rsidRPr="001B6611" w:rsidRDefault="00E35D7C" w:rsidP="0069359D">
            <w:pPr>
              <w:spacing w:after="0"/>
            </w:pPr>
            <w:r w:rsidRPr="001B6611">
              <w:t>радиологическое назначение, перенос</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w:t>
            </w:r>
          </w:p>
        </w:tc>
        <w:tc>
          <w:tcPr>
            <w:tcW w:w="5400" w:type="dxa"/>
            <w:shd w:val="clear" w:color="auto" w:fill="auto"/>
            <w:vAlign w:val="bottom"/>
            <w:hideMark/>
          </w:tcPr>
          <w:p w:rsidR="00E35D7C" w:rsidRPr="001B6611" w:rsidRDefault="00E35D7C" w:rsidP="0069359D">
            <w:pPr>
              <w:spacing w:after="0"/>
              <w:rPr>
                <w:b/>
                <w:bCs/>
              </w:rPr>
            </w:pPr>
            <w:r w:rsidRPr="001B6611">
              <w:rPr>
                <w:b/>
                <w:bCs/>
              </w:rPr>
              <w:t>Работа стационара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3.1</w:t>
            </w:r>
          </w:p>
        </w:tc>
        <w:tc>
          <w:tcPr>
            <w:tcW w:w="5400" w:type="dxa"/>
            <w:shd w:val="clear" w:color="auto" w:fill="auto"/>
            <w:vAlign w:val="bottom"/>
            <w:hideMark/>
          </w:tcPr>
          <w:p w:rsidR="00E35D7C" w:rsidRPr="001B6611" w:rsidRDefault="00E35D7C" w:rsidP="0069359D">
            <w:pPr>
              <w:spacing w:after="0"/>
            </w:pPr>
            <w:r w:rsidRPr="001B6611">
              <w:t>положить пациента на койку</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3.2</w:t>
            </w:r>
          </w:p>
        </w:tc>
        <w:tc>
          <w:tcPr>
            <w:tcW w:w="5400" w:type="dxa"/>
            <w:shd w:val="clear" w:color="auto" w:fill="auto"/>
            <w:vAlign w:val="bottom"/>
            <w:hideMark/>
          </w:tcPr>
          <w:p w:rsidR="00E35D7C" w:rsidRPr="001B6611" w:rsidRDefault="00E35D7C" w:rsidP="0069359D">
            <w:pPr>
              <w:spacing w:after="0"/>
            </w:pPr>
            <w:r w:rsidRPr="001B6611">
              <w:t>перевод на другую койку текущего отделения;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3.3</w:t>
            </w:r>
          </w:p>
        </w:tc>
        <w:tc>
          <w:tcPr>
            <w:tcW w:w="5400" w:type="dxa"/>
            <w:shd w:val="clear" w:color="auto" w:fill="auto"/>
            <w:vAlign w:val="bottom"/>
            <w:hideMark/>
          </w:tcPr>
          <w:p w:rsidR="00E35D7C" w:rsidRPr="001B6611" w:rsidRDefault="00E35D7C" w:rsidP="0069359D">
            <w:pPr>
              <w:spacing w:after="0"/>
            </w:pPr>
            <w:r w:rsidRPr="001B6611">
              <w:t>перевод в другое отделение</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3.4</w:t>
            </w:r>
          </w:p>
        </w:tc>
        <w:tc>
          <w:tcPr>
            <w:tcW w:w="5400" w:type="dxa"/>
            <w:shd w:val="clear" w:color="auto" w:fill="auto"/>
            <w:vAlign w:val="bottom"/>
            <w:hideMark/>
          </w:tcPr>
          <w:p w:rsidR="00E35D7C" w:rsidRPr="001B6611" w:rsidRDefault="00E35D7C" w:rsidP="0069359D">
            <w:pPr>
              <w:spacing w:after="0"/>
            </w:pPr>
            <w:r w:rsidRPr="001B6611">
              <w:t>формирование реестра оказанных услуг</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3.5</w:t>
            </w:r>
          </w:p>
        </w:tc>
        <w:tc>
          <w:tcPr>
            <w:tcW w:w="5400" w:type="dxa"/>
            <w:shd w:val="clear" w:color="auto" w:fill="auto"/>
            <w:vAlign w:val="bottom"/>
            <w:hideMark/>
          </w:tcPr>
          <w:p w:rsidR="00E35D7C" w:rsidRPr="001B6611" w:rsidRDefault="00E35D7C" w:rsidP="0069359D">
            <w:pPr>
              <w:spacing w:after="0"/>
            </w:pPr>
            <w:r w:rsidRPr="001B6611">
              <w:t>выписка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3.6</w:t>
            </w:r>
          </w:p>
        </w:tc>
        <w:tc>
          <w:tcPr>
            <w:tcW w:w="5400" w:type="dxa"/>
            <w:shd w:val="clear" w:color="auto" w:fill="auto"/>
            <w:vAlign w:val="bottom"/>
            <w:hideMark/>
          </w:tcPr>
          <w:p w:rsidR="00E35D7C" w:rsidRPr="001B6611" w:rsidRDefault="00E35D7C" w:rsidP="0069359D">
            <w:pPr>
              <w:spacing w:after="0"/>
            </w:pPr>
            <w:r w:rsidRPr="001B6611">
              <w:t>проверка формы 007 на разных этапах</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3.7</w:t>
            </w:r>
          </w:p>
        </w:tc>
        <w:tc>
          <w:tcPr>
            <w:tcW w:w="5400" w:type="dxa"/>
            <w:shd w:val="clear" w:color="auto" w:fill="auto"/>
            <w:vAlign w:val="bottom"/>
            <w:hideMark/>
          </w:tcPr>
          <w:p w:rsidR="00E35D7C" w:rsidRPr="001B6611" w:rsidRDefault="00E35D7C" w:rsidP="0069359D">
            <w:pPr>
              <w:spacing w:after="0"/>
            </w:pPr>
            <w:r w:rsidRPr="001B6611">
              <w:t>медицинские записи (работа со статусами)</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70"/>
        </w:trPr>
        <w:tc>
          <w:tcPr>
            <w:tcW w:w="1008" w:type="dxa"/>
            <w:shd w:val="clear" w:color="auto" w:fill="auto"/>
            <w:noWrap/>
            <w:vAlign w:val="center"/>
            <w:hideMark/>
          </w:tcPr>
          <w:p w:rsidR="00E35D7C" w:rsidRPr="001B6611" w:rsidRDefault="00E35D7C" w:rsidP="0069359D">
            <w:pPr>
              <w:spacing w:after="0"/>
              <w:rPr>
                <w:bCs/>
              </w:rPr>
            </w:pPr>
            <w:r w:rsidRPr="001B6611">
              <w:rPr>
                <w:bCs/>
              </w:rPr>
              <w:t>3.8</w:t>
            </w:r>
          </w:p>
        </w:tc>
        <w:tc>
          <w:tcPr>
            <w:tcW w:w="5400" w:type="dxa"/>
            <w:shd w:val="clear" w:color="auto" w:fill="auto"/>
            <w:vAlign w:val="bottom"/>
            <w:hideMark/>
          </w:tcPr>
          <w:p w:rsidR="00E35D7C" w:rsidRPr="001B6611" w:rsidRDefault="00E35D7C" w:rsidP="0069359D">
            <w:pPr>
              <w:spacing w:after="0"/>
            </w:pPr>
            <w:r w:rsidRPr="001B6611">
              <w:t>проверка печати медицинских записей</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3.9</w:t>
            </w:r>
          </w:p>
        </w:tc>
        <w:tc>
          <w:tcPr>
            <w:tcW w:w="5400" w:type="dxa"/>
            <w:shd w:val="clear" w:color="auto" w:fill="auto"/>
            <w:vAlign w:val="bottom"/>
            <w:hideMark/>
          </w:tcPr>
          <w:p w:rsidR="00E35D7C" w:rsidRPr="001B6611" w:rsidRDefault="00E35D7C" w:rsidP="0069359D">
            <w:pPr>
              <w:spacing w:after="0"/>
            </w:pPr>
            <w:r w:rsidRPr="001B6611">
              <w:t>формирование выписного эпикриза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4</w:t>
            </w:r>
          </w:p>
        </w:tc>
        <w:tc>
          <w:tcPr>
            <w:tcW w:w="5400" w:type="dxa"/>
            <w:shd w:val="clear" w:color="auto" w:fill="auto"/>
            <w:vAlign w:val="bottom"/>
            <w:hideMark/>
          </w:tcPr>
          <w:p w:rsidR="00E35D7C" w:rsidRPr="001B6611" w:rsidRDefault="00E35D7C" w:rsidP="0069359D">
            <w:pPr>
              <w:spacing w:after="0"/>
              <w:rPr>
                <w:b/>
                <w:bCs/>
              </w:rPr>
            </w:pPr>
            <w:r w:rsidRPr="001B6611">
              <w:rPr>
                <w:b/>
                <w:bCs/>
              </w:rPr>
              <w:t>Листок нетрудоспособности</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w:t>
            </w:r>
          </w:p>
        </w:tc>
        <w:tc>
          <w:tcPr>
            <w:tcW w:w="5400" w:type="dxa"/>
            <w:shd w:val="clear" w:color="auto" w:fill="auto"/>
            <w:vAlign w:val="bottom"/>
            <w:hideMark/>
          </w:tcPr>
          <w:p w:rsidR="00E35D7C" w:rsidRPr="001B6611" w:rsidRDefault="00E35D7C" w:rsidP="0069359D">
            <w:pPr>
              <w:spacing w:after="0"/>
              <w:rPr>
                <w:b/>
                <w:bCs/>
              </w:rPr>
            </w:pPr>
            <w:r w:rsidRPr="001B6611">
              <w:rPr>
                <w:b/>
                <w:bCs/>
              </w:rPr>
              <w:t>Финансы</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5.1</w:t>
            </w:r>
          </w:p>
        </w:tc>
        <w:tc>
          <w:tcPr>
            <w:tcW w:w="5400" w:type="dxa"/>
            <w:shd w:val="clear" w:color="auto" w:fill="auto"/>
            <w:vAlign w:val="bottom"/>
            <w:hideMark/>
          </w:tcPr>
          <w:p w:rsidR="00E35D7C" w:rsidRPr="001B6611" w:rsidRDefault="00E35D7C" w:rsidP="0069359D">
            <w:pPr>
              <w:spacing w:after="0"/>
              <w:rPr>
                <w:b/>
                <w:bCs/>
              </w:rPr>
            </w:pPr>
            <w:r w:rsidRPr="001B6611">
              <w:rPr>
                <w:b/>
                <w:bCs/>
              </w:rPr>
              <w:t>Наличный расчет</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5.1.1</w:t>
            </w:r>
          </w:p>
        </w:tc>
        <w:tc>
          <w:tcPr>
            <w:tcW w:w="5400" w:type="dxa"/>
            <w:shd w:val="clear" w:color="auto" w:fill="auto"/>
            <w:vAlign w:val="bottom"/>
            <w:hideMark/>
          </w:tcPr>
          <w:p w:rsidR="00E35D7C" w:rsidRPr="001B6611" w:rsidRDefault="00E35D7C" w:rsidP="0069359D">
            <w:pPr>
              <w:spacing w:after="0"/>
            </w:pPr>
            <w:r w:rsidRPr="001B6611">
              <w:t>кассовый чек (изменить тарифный план)</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5.1.2</w:t>
            </w:r>
          </w:p>
        </w:tc>
        <w:tc>
          <w:tcPr>
            <w:tcW w:w="5400" w:type="dxa"/>
            <w:shd w:val="clear" w:color="auto" w:fill="auto"/>
            <w:vAlign w:val="bottom"/>
            <w:hideMark/>
          </w:tcPr>
          <w:p w:rsidR="00E35D7C" w:rsidRPr="001B6611" w:rsidRDefault="00E35D7C" w:rsidP="0069359D">
            <w:pPr>
              <w:spacing w:after="0"/>
            </w:pPr>
            <w:r w:rsidRPr="001B6611">
              <w:t xml:space="preserve">кассовый чек (изменить плательщика), </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5.1.3</w:t>
            </w:r>
          </w:p>
        </w:tc>
        <w:tc>
          <w:tcPr>
            <w:tcW w:w="5400" w:type="dxa"/>
            <w:shd w:val="clear" w:color="auto" w:fill="auto"/>
            <w:vAlign w:val="bottom"/>
            <w:hideMark/>
          </w:tcPr>
          <w:p w:rsidR="00E35D7C" w:rsidRPr="001B6611" w:rsidRDefault="00E35D7C" w:rsidP="0069359D">
            <w:pPr>
              <w:spacing w:after="0"/>
            </w:pPr>
            <w:r w:rsidRPr="001B6611">
              <w:t>чек предоплаты</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5.1.4</w:t>
            </w:r>
          </w:p>
        </w:tc>
        <w:tc>
          <w:tcPr>
            <w:tcW w:w="5400" w:type="dxa"/>
            <w:shd w:val="clear" w:color="auto" w:fill="auto"/>
            <w:vAlign w:val="bottom"/>
            <w:hideMark/>
          </w:tcPr>
          <w:p w:rsidR="00E35D7C" w:rsidRPr="001B6611" w:rsidRDefault="00E35D7C" w:rsidP="0069359D">
            <w:pPr>
              <w:spacing w:after="0"/>
            </w:pPr>
            <w:r w:rsidRPr="001B6611">
              <w:t>возврат по кассовому чеку (желательно с фискальным регистратором).</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w:t>
            </w:r>
          </w:p>
        </w:tc>
        <w:tc>
          <w:tcPr>
            <w:tcW w:w="5400" w:type="dxa"/>
            <w:shd w:val="clear" w:color="auto" w:fill="auto"/>
            <w:vAlign w:val="bottom"/>
            <w:hideMark/>
          </w:tcPr>
          <w:p w:rsidR="00E35D7C" w:rsidRPr="001B6611" w:rsidRDefault="00E35D7C" w:rsidP="0069359D">
            <w:pPr>
              <w:spacing w:after="0"/>
              <w:rPr>
                <w:b/>
                <w:bCs/>
              </w:rPr>
            </w:pPr>
            <w:r w:rsidRPr="001B6611">
              <w:rPr>
                <w:b/>
                <w:bCs/>
              </w:rPr>
              <w:t>Безналичный расчет</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5.2.1</w:t>
            </w:r>
          </w:p>
        </w:tc>
        <w:tc>
          <w:tcPr>
            <w:tcW w:w="5400" w:type="dxa"/>
            <w:shd w:val="clear" w:color="auto" w:fill="auto"/>
            <w:vAlign w:val="bottom"/>
            <w:hideMark/>
          </w:tcPr>
          <w:p w:rsidR="00E35D7C" w:rsidRPr="001B6611" w:rsidRDefault="00E35D7C" w:rsidP="0069359D">
            <w:pPr>
              <w:spacing w:after="0"/>
            </w:pPr>
            <w:r w:rsidRPr="001B6611">
              <w:t>формирование реестра (не должны попадать услуги, из других реестров)</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p>
        </w:tc>
      </w:tr>
      <w:tr w:rsidR="00E35D7C" w:rsidRPr="00B553A8" w:rsidTr="0069359D">
        <w:trPr>
          <w:trHeight w:val="692"/>
        </w:trPr>
        <w:tc>
          <w:tcPr>
            <w:tcW w:w="1008" w:type="dxa"/>
            <w:shd w:val="clear" w:color="auto" w:fill="auto"/>
            <w:noWrap/>
            <w:vAlign w:val="center"/>
            <w:hideMark/>
          </w:tcPr>
          <w:p w:rsidR="00E35D7C" w:rsidRPr="001B6611" w:rsidRDefault="00E35D7C" w:rsidP="0069359D">
            <w:pPr>
              <w:spacing w:after="0"/>
              <w:rPr>
                <w:bCs/>
              </w:rPr>
            </w:pPr>
            <w:r w:rsidRPr="001B6611">
              <w:rPr>
                <w:bCs/>
              </w:rPr>
              <w:t>5.2.2</w:t>
            </w:r>
          </w:p>
        </w:tc>
        <w:tc>
          <w:tcPr>
            <w:tcW w:w="5400" w:type="dxa"/>
            <w:shd w:val="clear" w:color="auto" w:fill="auto"/>
            <w:vAlign w:val="bottom"/>
            <w:hideMark/>
          </w:tcPr>
          <w:p w:rsidR="00E35D7C" w:rsidRPr="001B6611" w:rsidRDefault="00E35D7C" w:rsidP="0069359D">
            <w:pPr>
              <w:spacing w:after="0"/>
            </w:pPr>
            <w:r w:rsidRPr="001B6611">
              <w:t>формирование реестра за прошедший период с изменением цены услуг (не должны меняться цены услуг, включенных ранее в реестр и оплаченных)</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5.2.3</w:t>
            </w:r>
          </w:p>
        </w:tc>
        <w:tc>
          <w:tcPr>
            <w:tcW w:w="5400" w:type="dxa"/>
            <w:shd w:val="clear" w:color="auto" w:fill="auto"/>
            <w:vAlign w:val="bottom"/>
            <w:hideMark/>
          </w:tcPr>
          <w:p w:rsidR="00E35D7C" w:rsidRPr="001B6611" w:rsidRDefault="00E35D7C" w:rsidP="0069359D">
            <w:pPr>
              <w:spacing w:after="0"/>
            </w:pPr>
            <w:r w:rsidRPr="001B6611">
              <w:t>выставление счета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5.2.4</w:t>
            </w:r>
          </w:p>
        </w:tc>
        <w:tc>
          <w:tcPr>
            <w:tcW w:w="5400" w:type="dxa"/>
            <w:shd w:val="clear" w:color="auto" w:fill="auto"/>
            <w:vAlign w:val="bottom"/>
            <w:hideMark/>
          </w:tcPr>
          <w:p w:rsidR="00E35D7C" w:rsidRPr="001B6611" w:rsidRDefault="00E35D7C" w:rsidP="0069359D">
            <w:pPr>
              <w:spacing w:after="0"/>
            </w:pPr>
            <w:r w:rsidRPr="001B6611">
              <w:t>оплата счета, оформление платежного поручения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tcPr>
          <w:p w:rsidR="00E35D7C" w:rsidRPr="001B6611" w:rsidRDefault="00E35D7C" w:rsidP="0069359D">
            <w:pPr>
              <w:spacing w:after="0"/>
            </w:pP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5.2.5</w:t>
            </w:r>
          </w:p>
        </w:tc>
        <w:tc>
          <w:tcPr>
            <w:tcW w:w="5400" w:type="dxa"/>
            <w:shd w:val="clear" w:color="auto" w:fill="auto"/>
            <w:vAlign w:val="bottom"/>
            <w:hideMark/>
          </w:tcPr>
          <w:p w:rsidR="00E35D7C" w:rsidRPr="001B6611" w:rsidRDefault="00E35D7C" w:rsidP="0069359D">
            <w:pPr>
              <w:spacing w:after="0"/>
            </w:pPr>
            <w:r w:rsidRPr="001B6611">
              <w:t>формирование акта отказа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5.2.6</w:t>
            </w:r>
          </w:p>
        </w:tc>
        <w:tc>
          <w:tcPr>
            <w:tcW w:w="5400" w:type="dxa"/>
            <w:shd w:val="clear" w:color="auto" w:fill="auto"/>
            <w:vAlign w:val="bottom"/>
            <w:hideMark/>
          </w:tcPr>
          <w:p w:rsidR="00E35D7C" w:rsidRPr="001B6611" w:rsidRDefault="00E35D7C" w:rsidP="0069359D">
            <w:pPr>
              <w:spacing w:after="0"/>
            </w:pPr>
            <w:r w:rsidRPr="001B6611">
              <w:t>изменения в тарифных планах (скидка);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5.2.7.</w:t>
            </w:r>
          </w:p>
        </w:tc>
        <w:tc>
          <w:tcPr>
            <w:tcW w:w="5400" w:type="dxa"/>
            <w:shd w:val="clear" w:color="auto" w:fill="auto"/>
            <w:vAlign w:val="bottom"/>
            <w:hideMark/>
          </w:tcPr>
          <w:p w:rsidR="00E35D7C" w:rsidRPr="001B6611" w:rsidRDefault="00E35D7C" w:rsidP="0069359D">
            <w:pPr>
              <w:spacing w:after="0"/>
            </w:pPr>
            <w:r w:rsidRPr="001B6611">
              <w:t>добавление нового (замена) источника финансирования на эпизоде</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5.2.8</w:t>
            </w:r>
          </w:p>
        </w:tc>
        <w:tc>
          <w:tcPr>
            <w:tcW w:w="5400" w:type="dxa"/>
            <w:shd w:val="clear" w:color="auto" w:fill="auto"/>
            <w:vAlign w:val="bottom"/>
            <w:hideMark/>
          </w:tcPr>
          <w:p w:rsidR="00E35D7C" w:rsidRPr="001B6611" w:rsidRDefault="00E35D7C" w:rsidP="0069359D">
            <w:pPr>
              <w:spacing w:after="0"/>
            </w:pPr>
            <w:r w:rsidRPr="001B6611">
              <w:t>добавление нового (замена) источника финансирования на услуге</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5.2.9</w:t>
            </w:r>
          </w:p>
        </w:tc>
        <w:tc>
          <w:tcPr>
            <w:tcW w:w="5400" w:type="dxa"/>
            <w:shd w:val="clear" w:color="auto" w:fill="auto"/>
            <w:vAlign w:val="bottom"/>
            <w:hideMark/>
          </w:tcPr>
          <w:p w:rsidR="00E35D7C" w:rsidRPr="001B6611" w:rsidRDefault="00E35D7C" w:rsidP="0069359D">
            <w:pPr>
              <w:spacing w:after="0"/>
            </w:pPr>
            <w:r w:rsidRPr="001B6611">
              <w:t>реестры ОМС (</w:t>
            </w:r>
            <w:proofErr w:type="gramStart"/>
            <w:r w:rsidRPr="001B6611">
              <w:t>амбулаторный</w:t>
            </w:r>
            <w:proofErr w:type="gramEnd"/>
            <w:r w:rsidRPr="001B6611">
              <w:t>) формирование и выгрузка.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525"/>
        </w:trPr>
        <w:tc>
          <w:tcPr>
            <w:tcW w:w="1008" w:type="dxa"/>
            <w:shd w:val="clear" w:color="auto" w:fill="auto"/>
            <w:noWrap/>
            <w:vAlign w:val="center"/>
            <w:hideMark/>
          </w:tcPr>
          <w:p w:rsidR="00E35D7C" w:rsidRPr="001B6611" w:rsidRDefault="00E35D7C" w:rsidP="0069359D">
            <w:pPr>
              <w:spacing w:after="0"/>
              <w:rPr>
                <w:bCs/>
              </w:rPr>
            </w:pPr>
            <w:r w:rsidRPr="001B6611">
              <w:rPr>
                <w:bCs/>
              </w:rPr>
              <w:t>5.2.10</w:t>
            </w:r>
          </w:p>
        </w:tc>
        <w:tc>
          <w:tcPr>
            <w:tcW w:w="5400" w:type="dxa"/>
            <w:shd w:val="clear" w:color="auto" w:fill="auto"/>
            <w:vAlign w:val="bottom"/>
            <w:hideMark/>
          </w:tcPr>
          <w:p w:rsidR="00E35D7C" w:rsidRPr="001B6611" w:rsidRDefault="00E35D7C" w:rsidP="0069359D">
            <w:pPr>
              <w:spacing w:after="0"/>
            </w:pPr>
            <w:r w:rsidRPr="001B6611">
              <w:t>реестры ОМС (</w:t>
            </w:r>
            <w:proofErr w:type="gramStart"/>
            <w:r w:rsidRPr="001B6611">
              <w:t>стационарный</w:t>
            </w:r>
            <w:proofErr w:type="gramEnd"/>
            <w:r w:rsidRPr="001B6611">
              <w:t>) формирование и выгрузка.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5.2.11</w:t>
            </w:r>
          </w:p>
        </w:tc>
        <w:tc>
          <w:tcPr>
            <w:tcW w:w="5400" w:type="dxa"/>
            <w:shd w:val="clear" w:color="auto" w:fill="auto"/>
            <w:vAlign w:val="bottom"/>
            <w:hideMark/>
          </w:tcPr>
          <w:p w:rsidR="00E35D7C" w:rsidRPr="001B6611" w:rsidRDefault="00E35D7C" w:rsidP="0069359D">
            <w:pPr>
              <w:spacing w:after="0"/>
            </w:pPr>
            <w:r w:rsidRPr="001B6611">
              <w:t>реестры ОМС (дневной стационар) формирование и выгрузка.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5.2.12</w:t>
            </w:r>
          </w:p>
        </w:tc>
        <w:tc>
          <w:tcPr>
            <w:tcW w:w="5400" w:type="dxa"/>
            <w:shd w:val="clear" w:color="auto" w:fill="auto"/>
            <w:vAlign w:val="bottom"/>
            <w:hideMark/>
          </w:tcPr>
          <w:p w:rsidR="00E35D7C" w:rsidRPr="001B6611" w:rsidRDefault="00E35D7C" w:rsidP="0069359D">
            <w:pPr>
              <w:spacing w:after="0"/>
            </w:pPr>
            <w:r w:rsidRPr="001B6611">
              <w:t xml:space="preserve">реестры ОМС (стоматология) формирование и </w:t>
            </w:r>
            <w:r w:rsidRPr="001B6611">
              <w:lastRenderedPageBreak/>
              <w:t>выгрузка.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780"/>
        </w:trPr>
        <w:tc>
          <w:tcPr>
            <w:tcW w:w="1008" w:type="dxa"/>
            <w:shd w:val="clear" w:color="auto" w:fill="auto"/>
            <w:noWrap/>
            <w:vAlign w:val="center"/>
            <w:hideMark/>
          </w:tcPr>
          <w:p w:rsidR="00E35D7C" w:rsidRPr="001B6611" w:rsidRDefault="00E35D7C" w:rsidP="0069359D">
            <w:pPr>
              <w:spacing w:after="0"/>
              <w:rPr>
                <w:bCs/>
              </w:rPr>
            </w:pPr>
            <w:r w:rsidRPr="001B6611">
              <w:rPr>
                <w:bCs/>
              </w:rPr>
              <w:lastRenderedPageBreak/>
              <w:t>5.3</w:t>
            </w:r>
          </w:p>
        </w:tc>
        <w:tc>
          <w:tcPr>
            <w:tcW w:w="5400" w:type="dxa"/>
            <w:shd w:val="clear" w:color="auto" w:fill="auto"/>
            <w:vAlign w:val="bottom"/>
            <w:hideMark/>
          </w:tcPr>
          <w:p w:rsidR="00E35D7C" w:rsidRPr="001B6611" w:rsidRDefault="00E35D7C" w:rsidP="0069359D">
            <w:pPr>
              <w:spacing w:after="0"/>
              <w:rPr>
                <w:bCs/>
                <w:u w:val="single"/>
              </w:rPr>
            </w:pPr>
            <w:r w:rsidRPr="001B6611">
              <w:rPr>
                <w:bCs/>
                <w:u w:val="single"/>
              </w:rPr>
              <w:t>Все действия д</w:t>
            </w:r>
            <w:r>
              <w:rPr>
                <w:bCs/>
                <w:u w:val="single"/>
              </w:rPr>
              <w:t>олжны быть</w:t>
            </w:r>
            <w:r w:rsidRPr="001B6611">
              <w:rPr>
                <w:bCs/>
                <w:u w:val="single"/>
              </w:rPr>
              <w:t xml:space="preserve"> проверены с обязательным просмотром печатных отображений и прикрепленных к ним отчетов (при их наличии).</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1035"/>
        </w:trPr>
        <w:tc>
          <w:tcPr>
            <w:tcW w:w="1008" w:type="dxa"/>
            <w:shd w:val="clear" w:color="auto" w:fill="auto"/>
            <w:noWrap/>
            <w:vAlign w:val="center"/>
            <w:hideMark/>
          </w:tcPr>
          <w:p w:rsidR="00E35D7C" w:rsidRPr="001B6611" w:rsidRDefault="00E35D7C" w:rsidP="0069359D">
            <w:pPr>
              <w:spacing w:after="0"/>
              <w:rPr>
                <w:bCs/>
              </w:rPr>
            </w:pPr>
            <w:r w:rsidRPr="001B6611">
              <w:rPr>
                <w:bCs/>
              </w:rPr>
              <w:t>5.4</w:t>
            </w:r>
          </w:p>
        </w:tc>
        <w:tc>
          <w:tcPr>
            <w:tcW w:w="5400" w:type="dxa"/>
            <w:shd w:val="clear" w:color="auto" w:fill="auto"/>
            <w:vAlign w:val="bottom"/>
            <w:hideMark/>
          </w:tcPr>
          <w:p w:rsidR="00E35D7C" w:rsidRPr="001B6611" w:rsidRDefault="00E35D7C" w:rsidP="0069359D">
            <w:pPr>
              <w:spacing w:after="0"/>
              <w:rPr>
                <w:bCs/>
              </w:rPr>
            </w:pPr>
            <w:proofErr w:type="gramStart"/>
            <w:r w:rsidRPr="001B6611">
              <w:rPr>
                <w:bCs/>
              </w:rPr>
              <w:t>Вся информация обязательно сравнивается в закладке «День специалиста» и в соответствующих дополнительных (просмотровых) закладках (ФИНАНСЫ, МЕДКАРТА, ЛИСТ НАЗНАЧЕНИЙ, СТАЦИОНАР).</w:t>
            </w:r>
            <w:proofErr w:type="gramEnd"/>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w:t>
            </w:r>
          </w:p>
        </w:tc>
        <w:tc>
          <w:tcPr>
            <w:tcW w:w="5400" w:type="dxa"/>
            <w:shd w:val="clear" w:color="auto" w:fill="auto"/>
            <w:vAlign w:val="bottom"/>
            <w:hideMark/>
          </w:tcPr>
          <w:p w:rsidR="00E35D7C" w:rsidRPr="001B6611" w:rsidRDefault="00E35D7C" w:rsidP="0069359D">
            <w:pPr>
              <w:spacing w:after="0"/>
              <w:rPr>
                <w:b/>
                <w:bCs/>
              </w:rPr>
            </w:pPr>
            <w:r w:rsidRPr="001B6611">
              <w:rPr>
                <w:b/>
                <w:bCs/>
              </w:rPr>
              <w:t>Дополнительно тестируются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w:t>
            </w:r>
          </w:p>
        </w:tc>
        <w:tc>
          <w:tcPr>
            <w:tcW w:w="5400" w:type="dxa"/>
            <w:shd w:val="clear" w:color="auto" w:fill="auto"/>
            <w:vAlign w:val="bottom"/>
            <w:hideMark/>
          </w:tcPr>
          <w:p w:rsidR="00E35D7C" w:rsidRPr="001B6611" w:rsidRDefault="00E35D7C" w:rsidP="0069359D">
            <w:pPr>
              <w:spacing w:after="0"/>
            </w:pPr>
            <w:r w:rsidRPr="001B6611">
              <w:t>работа пищеблока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6.2</w:t>
            </w:r>
          </w:p>
        </w:tc>
        <w:tc>
          <w:tcPr>
            <w:tcW w:w="5400" w:type="dxa"/>
            <w:shd w:val="clear" w:color="auto" w:fill="auto"/>
            <w:vAlign w:val="bottom"/>
            <w:hideMark/>
          </w:tcPr>
          <w:p w:rsidR="00E35D7C" w:rsidRPr="001B6611" w:rsidRDefault="00E35D7C" w:rsidP="0069359D">
            <w:pPr>
              <w:spacing w:after="0"/>
            </w:pPr>
            <w:r w:rsidRPr="001B6611">
              <w:t>работа склада</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6.3</w:t>
            </w:r>
          </w:p>
        </w:tc>
        <w:tc>
          <w:tcPr>
            <w:tcW w:w="5400" w:type="dxa"/>
            <w:shd w:val="clear" w:color="auto" w:fill="auto"/>
            <w:vAlign w:val="bottom"/>
            <w:hideMark/>
          </w:tcPr>
          <w:p w:rsidR="00E35D7C" w:rsidRPr="001B6611" w:rsidRDefault="00E35D7C" w:rsidP="0069359D">
            <w:pPr>
              <w:spacing w:after="0"/>
            </w:pPr>
            <w:r w:rsidRPr="001B6611">
              <w:t>работа аптеки</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6.4</w:t>
            </w:r>
          </w:p>
        </w:tc>
        <w:tc>
          <w:tcPr>
            <w:tcW w:w="5400" w:type="dxa"/>
            <w:shd w:val="clear" w:color="auto" w:fill="auto"/>
            <w:vAlign w:val="bottom"/>
            <w:hideMark/>
          </w:tcPr>
          <w:p w:rsidR="00E35D7C" w:rsidRPr="001B6611" w:rsidRDefault="00E35D7C" w:rsidP="0069359D">
            <w:pPr>
              <w:spacing w:after="0"/>
            </w:pPr>
            <w:r w:rsidRPr="001B6611">
              <w:t xml:space="preserve">работа клинического фармаколога </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6.5</w:t>
            </w:r>
          </w:p>
        </w:tc>
        <w:tc>
          <w:tcPr>
            <w:tcW w:w="5400" w:type="dxa"/>
            <w:shd w:val="clear" w:color="auto" w:fill="auto"/>
            <w:vAlign w:val="bottom"/>
            <w:hideMark/>
          </w:tcPr>
          <w:p w:rsidR="00E35D7C" w:rsidRPr="001B6611" w:rsidRDefault="00E35D7C" w:rsidP="0069359D">
            <w:pPr>
              <w:spacing w:after="0"/>
            </w:pPr>
            <w:r w:rsidRPr="001B6611">
              <w:t>добавление новой услуги</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6.6</w:t>
            </w:r>
          </w:p>
        </w:tc>
        <w:tc>
          <w:tcPr>
            <w:tcW w:w="5400" w:type="dxa"/>
            <w:shd w:val="clear" w:color="auto" w:fill="auto"/>
            <w:vAlign w:val="bottom"/>
            <w:hideMark/>
          </w:tcPr>
          <w:p w:rsidR="00E35D7C" w:rsidRPr="001B6611" w:rsidRDefault="00E35D7C" w:rsidP="0069359D">
            <w:pPr>
              <w:spacing w:after="0"/>
            </w:pPr>
            <w:r w:rsidRPr="001B6611">
              <w:t>прикрепление к новой услуге исполнителей</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6.7</w:t>
            </w:r>
          </w:p>
        </w:tc>
        <w:tc>
          <w:tcPr>
            <w:tcW w:w="5400" w:type="dxa"/>
            <w:shd w:val="clear" w:color="auto" w:fill="auto"/>
            <w:vAlign w:val="bottom"/>
            <w:hideMark/>
          </w:tcPr>
          <w:p w:rsidR="00E35D7C" w:rsidRPr="001B6611" w:rsidRDefault="00E35D7C" w:rsidP="0069359D">
            <w:pPr>
              <w:spacing w:after="0"/>
            </w:pPr>
            <w:r w:rsidRPr="001B6611">
              <w:t xml:space="preserve">специальное тестирование новых полей услуги </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6.8</w:t>
            </w:r>
          </w:p>
        </w:tc>
        <w:tc>
          <w:tcPr>
            <w:tcW w:w="5400" w:type="dxa"/>
            <w:shd w:val="clear" w:color="auto" w:fill="auto"/>
            <w:vAlign w:val="bottom"/>
            <w:hideMark/>
          </w:tcPr>
          <w:p w:rsidR="00E35D7C" w:rsidRPr="001B6611" w:rsidRDefault="00E35D7C" w:rsidP="0069359D">
            <w:pPr>
              <w:spacing w:after="0"/>
            </w:pPr>
            <w:r w:rsidRPr="001B6611">
              <w:t>создание записи в прейскуранте</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6.9</w:t>
            </w:r>
          </w:p>
        </w:tc>
        <w:tc>
          <w:tcPr>
            <w:tcW w:w="5400" w:type="dxa"/>
            <w:shd w:val="clear" w:color="auto" w:fill="auto"/>
            <w:vAlign w:val="bottom"/>
            <w:hideMark/>
          </w:tcPr>
          <w:p w:rsidR="00E35D7C" w:rsidRPr="001B6611" w:rsidRDefault="00E35D7C" w:rsidP="0069359D">
            <w:pPr>
              <w:spacing w:after="0"/>
            </w:pPr>
            <w:r w:rsidRPr="001B6611">
              <w:t>тарификация</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6.10</w:t>
            </w:r>
          </w:p>
        </w:tc>
        <w:tc>
          <w:tcPr>
            <w:tcW w:w="5400" w:type="dxa"/>
            <w:shd w:val="clear" w:color="auto" w:fill="auto"/>
            <w:vAlign w:val="bottom"/>
            <w:hideMark/>
          </w:tcPr>
          <w:p w:rsidR="00E35D7C" w:rsidRPr="001B6611" w:rsidRDefault="00E35D7C" w:rsidP="0069359D">
            <w:pPr>
              <w:spacing w:after="0"/>
            </w:pPr>
            <w:r w:rsidRPr="001B6611">
              <w:t>работа лимитов</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6.11</w:t>
            </w:r>
          </w:p>
        </w:tc>
        <w:tc>
          <w:tcPr>
            <w:tcW w:w="5400" w:type="dxa"/>
            <w:shd w:val="clear" w:color="auto" w:fill="auto"/>
            <w:vAlign w:val="bottom"/>
            <w:hideMark/>
          </w:tcPr>
          <w:p w:rsidR="00E35D7C" w:rsidRPr="001B6611" w:rsidRDefault="00E35D7C" w:rsidP="0069359D">
            <w:pPr>
              <w:spacing w:after="0"/>
            </w:pPr>
            <w:r w:rsidRPr="001B6611">
              <w:t>работа скидок и шкал скидок;</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6.12</w:t>
            </w:r>
          </w:p>
        </w:tc>
        <w:tc>
          <w:tcPr>
            <w:tcW w:w="5400" w:type="dxa"/>
            <w:shd w:val="clear" w:color="auto" w:fill="auto"/>
            <w:vAlign w:val="bottom"/>
            <w:hideMark/>
          </w:tcPr>
          <w:p w:rsidR="00E35D7C" w:rsidRPr="001B6611" w:rsidRDefault="00E35D7C" w:rsidP="0069359D">
            <w:pPr>
              <w:spacing w:after="0"/>
            </w:pPr>
            <w:r w:rsidRPr="001B6611">
              <w:t>работа шкал скидок;</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6.13</w:t>
            </w:r>
          </w:p>
        </w:tc>
        <w:tc>
          <w:tcPr>
            <w:tcW w:w="5400" w:type="dxa"/>
            <w:shd w:val="clear" w:color="auto" w:fill="auto"/>
            <w:vAlign w:val="bottom"/>
            <w:hideMark/>
          </w:tcPr>
          <w:p w:rsidR="00E35D7C" w:rsidRPr="001B6611" w:rsidRDefault="00E35D7C" w:rsidP="0069359D">
            <w:pPr>
              <w:spacing w:after="0"/>
            </w:pPr>
            <w:r w:rsidRPr="001B6611">
              <w:t>добавление сотрудника</w:t>
            </w:r>
          </w:p>
        </w:tc>
        <w:tc>
          <w:tcPr>
            <w:tcW w:w="1417" w:type="dxa"/>
            <w:shd w:val="clear" w:color="auto" w:fill="auto"/>
            <w:noWrap/>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6.14</w:t>
            </w:r>
          </w:p>
        </w:tc>
        <w:tc>
          <w:tcPr>
            <w:tcW w:w="5400" w:type="dxa"/>
            <w:shd w:val="clear" w:color="auto" w:fill="auto"/>
            <w:vAlign w:val="bottom"/>
            <w:hideMark/>
          </w:tcPr>
          <w:p w:rsidR="00E35D7C" w:rsidRPr="001B6611" w:rsidRDefault="00E35D7C" w:rsidP="0069359D">
            <w:pPr>
              <w:spacing w:after="0"/>
            </w:pPr>
            <w:r w:rsidRPr="001B6611">
              <w:t>удаление сотрудника</w:t>
            </w:r>
          </w:p>
        </w:tc>
        <w:tc>
          <w:tcPr>
            <w:tcW w:w="1417" w:type="dxa"/>
            <w:shd w:val="clear" w:color="auto" w:fill="auto"/>
            <w:noWrap/>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6.15</w:t>
            </w:r>
          </w:p>
        </w:tc>
        <w:tc>
          <w:tcPr>
            <w:tcW w:w="5400" w:type="dxa"/>
            <w:shd w:val="clear" w:color="auto" w:fill="auto"/>
            <w:vAlign w:val="bottom"/>
            <w:hideMark/>
          </w:tcPr>
          <w:p w:rsidR="00E35D7C" w:rsidRPr="001B6611" w:rsidRDefault="00E35D7C" w:rsidP="0069359D">
            <w:pPr>
              <w:spacing w:after="0"/>
            </w:pPr>
            <w:r w:rsidRPr="001B6611">
              <w:t xml:space="preserve">перенос сотрудника из одного подразделения в другое </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hideMark/>
          </w:tcPr>
          <w:p w:rsidR="00E35D7C" w:rsidRPr="001B6611" w:rsidRDefault="00E35D7C" w:rsidP="0069359D">
            <w:pPr>
              <w:spacing w:after="0"/>
              <w:rPr>
                <w:bCs/>
              </w:rPr>
            </w:pPr>
            <w:r w:rsidRPr="001B6611">
              <w:rPr>
                <w:bCs/>
              </w:rPr>
              <w:t>6.16</w:t>
            </w:r>
          </w:p>
        </w:tc>
        <w:tc>
          <w:tcPr>
            <w:tcW w:w="5400" w:type="dxa"/>
            <w:shd w:val="clear" w:color="auto" w:fill="auto"/>
            <w:vAlign w:val="bottom"/>
            <w:hideMark/>
          </w:tcPr>
          <w:p w:rsidR="00E35D7C" w:rsidRPr="001B6611" w:rsidRDefault="00E35D7C" w:rsidP="0069359D">
            <w:pPr>
              <w:spacing w:after="0"/>
            </w:pPr>
            <w:r w:rsidRPr="001B6611">
              <w:t>работоспособность всех параметров настройки</w:t>
            </w:r>
          </w:p>
        </w:tc>
        <w:tc>
          <w:tcPr>
            <w:tcW w:w="1417" w:type="dxa"/>
            <w:shd w:val="clear" w:color="auto" w:fill="auto"/>
            <w:noWrap/>
            <w:vAlign w:val="bottom"/>
            <w:hideMark/>
          </w:tcPr>
          <w:p w:rsidR="00E35D7C" w:rsidRPr="001B6611" w:rsidRDefault="00E35D7C" w:rsidP="0069359D">
            <w:pPr>
              <w:spacing w:after="0"/>
            </w:pPr>
          </w:p>
        </w:tc>
        <w:tc>
          <w:tcPr>
            <w:tcW w:w="1510" w:type="dxa"/>
            <w:shd w:val="clear" w:color="auto" w:fill="auto"/>
            <w:noWrap/>
            <w:vAlign w:val="bottom"/>
            <w:hideMark/>
          </w:tcPr>
          <w:p w:rsidR="00E35D7C" w:rsidRPr="001B6611" w:rsidRDefault="00E35D7C" w:rsidP="0069359D">
            <w:pPr>
              <w:spacing w:after="0"/>
            </w:pPr>
            <w:r w:rsidRPr="001B6611">
              <w:t> </w:t>
            </w: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7</w:t>
            </w:r>
          </w:p>
        </w:tc>
        <w:tc>
          <w:tcPr>
            <w:tcW w:w="5400" w:type="dxa"/>
            <w:shd w:val="clear" w:color="auto" w:fill="auto"/>
            <w:vAlign w:val="bottom"/>
          </w:tcPr>
          <w:p w:rsidR="00E35D7C" w:rsidRPr="001B6611" w:rsidRDefault="00E35D7C" w:rsidP="0069359D">
            <w:pPr>
              <w:spacing w:after="0"/>
              <w:rPr>
                <w:b/>
                <w:color w:val="333333"/>
              </w:rPr>
            </w:pPr>
            <w:r w:rsidRPr="001B6611">
              <w:rPr>
                <w:b/>
                <w:color w:val="333333"/>
              </w:rPr>
              <w:t>Лист ожидания</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7.1</w:t>
            </w:r>
          </w:p>
        </w:tc>
        <w:tc>
          <w:tcPr>
            <w:tcW w:w="5400" w:type="dxa"/>
            <w:shd w:val="clear" w:color="auto" w:fill="auto"/>
            <w:vAlign w:val="bottom"/>
          </w:tcPr>
          <w:p w:rsidR="00E35D7C" w:rsidRPr="001B6611" w:rsidRDefault="00E35D7C" w:rsidP="0069359D">
            <w:pPr>
              <w:spacing w:after="0"/>
              <w:rPr>
                <w:color w:val="333333"/>
              </w:rPr>
            </w:pPr>
            <w:r w:rsidRPr="001B6611">
              <w:rPr>
                <w:color w:val="333333"/>
              </w:rPr>
              <w:t>Запись через удаленную регистратуру в расписание и по согласованию</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7.2</w:t>
            </w:r>
          </w:p>
        </w:tc>
        <w:tc>
          <w:tcPr>
            <w:tcW w:w="5400" w:type="dxa"/>
            <w:shd w:val="clear" w:color="auto" w:fill="auto"/>
            <w:vAlign w:val="bottom"/>
          </w:tcPr>
          <w:p w:rsidR="00E35D7C" w:rsidRPr="001B6611" w:rsidRDefault="00E35D7C" w:rsidP="0069359D">
            <w:pPr>
              <w:spacing w:after="0"/>
              <w:rPr>
                <w:color w:val="333333"/>
              </w:rPr>
            </w:pPr>
            <w:r w:rsidRPr="001B6611">
              <w:rPr>
                <w:color w:val="333333"/>
              </w:rPr>
              <w:t>Согласование записи</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7.3</w:t>
            </w:r>
          </w:p>
        </w:tc>
        <w:tc>
          <w:tcPr>
            <w:tcW w:w="5400" w:type="dxa"/>
            <w:shd w:val="clear" w:color="auto" w:fill="auto"/>
            <w:vAlign w:val="bottom"/>
          </w:tcPr>
          <w:p w:rsidR="00E35D7C" w:rsidRPr="001B6611" w:rsidRDefault="00E35D7C" w:rsidP="0069359D">
            <w:pPr>
              <w:spacing w:after="0"/>
              <w:rPr>
                <w:color w:val="333333"/>
              </w:rPr>
            </w:pPr>
            <w:r w:rsidRPr="001B6611">
              <w:rPr>
                <w:color w:val="333333"/>
              </w:rPr>
              <w:t>Детализация записи</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8</w:t>
            </w:r>
          </w:p>
        </w:tc>
        <w:tc>
          <w:tcPr>
            <w:tcW w:w="5400" w:type="dxa"/>
            <w:shd w:val="clear" w:color="auto" w:fill="auto"/>
            <w:vAlign w:val="bottom"/>
          </w:tcPr>
          <w:p w:rsidR="00E35D7C" w:rsidRPr="001B6611" w:rsidRDefault="00E35D7C" w:rsidP="0069359D">
            <w:pPr>
              <w:spacing w:after="0"/>
              <w:rPr>
                <w:color w:val="333333"/>
              </w:rPr>
            </w:pPr>
            <w:r w:rsidRPr="001B6611">
              <w:rPr>
                <w:b/>
                <w:color w:val="333333"/>
              </w:rPr>
              <w:t>Дополнительная диспансеризация</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8.1</w:t>
            </w:r>
          </w:p>
        </w:tc>
        <w:tc>
          <w:tcPr>
            <w:tcW w:w="5400" w:type="dxa"/>
            <w:shd w:val="clear" w:color="auto" w:fill="auto"/>
            <w:vAlign w:val="bottom"/>
          </w:tcPr>
          <w:p w:rsidR="00E35D7C" w:rsidRPr="001B6611" w:rsidRDefault="00E35D7C" w:rsidP="0069359D">
            <w:pPr>
              <w:spacing w:after="0"/>
              <w:rPr>
                <w:color w:val="333333"/>
              </w:rPr>
            </w:pPr>
            <w:r w:rsidRPr="001B6611">
              <w:rPr>
                <w:color w:val="333333"/>
              </w:rPr>
              <w:t>Соответствие признака и рекомендованных услуг к назначению</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8.2</w:t>
            </w:r>
          </w:p>
        </w:tc>
        <w:tc>
          <w:tcPr>
            <w:tcW w:w="5400" w:type="dxa"/>
            <w:shd w:val="clear" w:color="auto" w:fill="auto"/>
            <w:vAlign w:val="bottom"/>
          </w:tcPr>
          <w:p w:rsidR="00E35D7C" w:rsidRPr="001B6611" w:rsidRDefault="00E35D7C" w:rsidP="0069359D">
            <w:pPr>
              <w:spacing w:after="0"/>
              <w:rPr>
                <w:color w:val="333333"/>
              </w:rPr>
            </w:pPr>
            <w:r w:rsidRPr="001B6611">
              <w:rPr>
                <w:color w:val="333333"/>
              </w:rPr>
              <w:t>Проверка печатных форм</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300"/>
        </w:trPr>
        <w:tc>
          <w:tcPr>
            <w:tcW w:w="1008" w:type="dxa"/>
            <w:shd w:val="clear" w:color="auto" w:fill="auto"/>
            <w:noWrap/>
            <w:vAlign w:val="center"/>
          </w:tcPr>
          <w:p w:rsidR="00E35D7C" w:rsidRPr="001B6611" w:rsidRDefault="00E35D7C" w:rsidP="0069359D">
            <w:pPr>
              <w:spacing w:after="0"/>
              <w:rPr>
                <w:color w:val="333333"/>
              </w:rPr>
            </w:pPr>
            <w:r w:rsidRPr="001B6611">
              <w:rPr>
                <w:color w:val="333333"/>
              </w:rPr>
              <w:t>8.3</w:t>
            </w:r>
          </w:p>
        </w:tc>
        <w:tc>
          <w:tcPr>
            <w:tcW w:w="5400" w:type="dxa"/>
            <w:shd w:val="clear" w:color="auto" w:fill="auto"/>
            <w:vAlign w:val="bottom"/>
          </w:tcPr>
          <w:p w:rsidR="00E35D7C" w:rsidRPr="001B6611" w:rsidRDefault="00E35D7C" w:rsidP="0069359D">
            <w:pPr>
              <w:spacing w:after="0"/>
              <w:rPr>
                <w:color w:val="333333"/>
              </w:rPr>
            </w:pPr>
            <w:r w:rsidRPr="001B6611">
              <w:rPr>
                <w:color w:val="333333"/>
              </w:rPr>
              <w:t xml:space="preserve">Проверка работы проверки при закрытии эпизода при </w:t>
            </w:r>
            <w:proofErr w:type="gramStart"/>
            <w:r w:rsidRPr="001B6611">
              <w:rPr>
                <w:color w:val="333333"/>
              </w:rPr>
              <w:t>не верном</w:t>
            </w:r>
            <w:proofErr w:type="gramEnd"/>
            <w:r w:rsidRPr="001B6611">
              <w:rPr>
                <w:color w:val="333333"/>
              </w:rPr>
              <w:t xml:space="preserve"> объеме выполненных услуг</w:t>
            </w:r>
          </w:p>
        </w:tc>
        <w:tc>
          <w:tcPr>
            <w:tcW w:w="1417" w:type="dxa"/>
            <w:shd w:val="clear" w:color="auto" w:fill="auto"/>
            <w:noWrap/>
            <w:vAlign w:val="bottom"/>
          </w:tcPr>
          <w:p w:rsidR="00E35D7C" w:rsidRPr="001B6611" w:rsidRDefault="00E35D7C" w:rsidP="0069359D">
            <w:pPr>
              <w:spacing w:after="0"/>
              <w:rPr>
                <w:color w:val="000000"/>
              </w:rPr>
            </w:pPr>
          </w:p>
        </w:tc>
        <w:tc>
          <w:tcPr>
            <w:tcW w:w="1510" w:type="dxa"/>
            <w:shd w:val="clear" w:color="auto" w:fill="auto"/>
            <w:noWrap/>
            <w:vAlign w:val="bottom"/>
          </w:tcPr>
          <w:p w:rsidR="00E35D7C" w:rsidRPr="001B6611" w:rsidRDefault="00E35D7C" w:rsidP="0069359D">
            <w:pPr>
              <w:spacing w:after="0"/>
              <w:rPr>
                <w:color w:val="000000"/>
              </w:rPr>
            </w:pPr>
          </w:p>
        </w:tc>
      </w:tr>
      <w:tr w:rsidR="00E35D7C" w:rsidRPr="00B553A8" w:rsidTr="0069359D">
        <w:trPr>
          <w:trHeight w:val="7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w:t>
            </w:r>
          </w:p>
        </w:tc>
        <w:tc>
          <w:tcPr>
            <w:tcW w:w="5400" w:type="dxa"/>
            <w:shd w:val="clear" w:color="auto" w:fill="auto"/>
            <w:vAlign w:val="bottom"/>
            <w:hideMark/>
          </w:tcPr>
          <w:p w:rsidR="00E35D7C" w:rsidRPr="001B6611" w:rsidRDefault="00E35D7C" w:rsidP="0069359D">
            <w:pPr>
              <w:spacing w:after="0"/>
              <w:rPr>
                <w:b/>
                <w:color w:val="333333"/>
              </w:rPr>
            </w:pPr>
            <w:r w:rsidRPr="001B6611">
              <w:rPr>
                <w:b/>
                <w:color w:val="333333"/>
              </w:rPr>
              <w:t>Статистические отчеты</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r w:rsidRPr="001B6611">
              <w:rPr>
                <w:color w:val="000000"/>
              </w:rPr>
              <w:t> </w:t>
            </w:r>
          </w:p>
        </w:tc>
      </w:tr>
      <w:tr w:rsidR="00E35D7C" w:rsidRPr="00B553A8" w:rsidTr="0069359D">
        <w:trPr>
          <w:trHeight w:val="195"/>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039/</w:t>
            </w:r>
            <w:proofErr w:type="gramStart"/>
            <w:r w:rsidRPr="001B6611">
              <w:rPr>
                <w:color w:val="333333"/>
              </w:rPr>
              <w:t>у</w:t>
            </w:r>
            <w:proofErr w:type="gramEnd"/>
            <w:r w:rsidRPr="001B6611">
              <w:rPr>
                <w:color w:val="333333"/>
              </w:rPr>
              <w:t xml:space="preserve">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23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9.2</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007/</w:t>
            </w:r>
            <w:proofErr w:type="gramStart"/>
            <w:r w:rsidRPr="001B6611">
              <w:rPr>
                <w:color w:val="333333"/>
              </w:rPr>
              <w:t>у</w:t>
            </w:r>
            <w:proofErr w:type="gramEnd"/>
            <w:r w:rsidRPr="001B6611">
              <w:rPr>
                <w:color w:val="333333"/>
              </w:rPr>
              <w:t xml:space="preserve">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9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9.3</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007ДС/</w:t>
            </w:r>
            <w:proofErr w:type="gramStart"/>
            <w:r w:rsidRPr="001B6611">
              <w:rPr>
                <w:color w:val="333333"/>
              </w:rPr>
              <w:t>у</w:t>
            </w:r>
            <w:proofErr w:type="gramEnd"/>
            <w:r w:rsidRPr="001B6611">
              <w:rPr>
                <w:color w:val="333333"/>
              </w:rPr>
              <w:t xml:space="preserve">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5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9.4</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016/</w:t>
            </w:r>
            <w:proofErr w:type="gramStart"/>
            <w:r w:rsidRPr="001B6611">
              <w:rPr>
                <w:color w:val="333333"/>
              </w:rPr>
              <w:t>у</w:t>
            </w:r>
            <w:proofErr w:type="gramEnd"/>
            <w:r w:rsidRPr="001B6611">
              <w:rPr>
                <w:color w:val="333333"/>
              </w:rPr>
              <w:t xml:space="preserve"> форма</w:t>
            </w:r>
          </w:p>
        </w:tc>
        <w:tc>
          <w:tcPr>
            <w:tcW w:w="1417" w:type="dxa"/>
            <w:shd w:val="clear" w:color="auto" w:fill="auto"/>
            <w:noWrap/>
            <w:vAlign w:val="bottom"/>
            <w:hideMark/>
          </w:tcPr>
          <w:p w:rsidR="00E35D7C" w:rsidRPr="001B6611" w:rsidRDefault="00E35D7C" w:rsidP="0069359D">
            <w:pPr>
              <w:spacing w:after="0"/>
              <w:rPr>
                <w:b/>
                <w:color w:val="333333"/>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5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9.5</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066/</w:t>
            </w:r>
            <w:proofErr w:type="gramStart"/>
            <w:r w:rsidRPr="001B6611">
              <w:rPr>
                <w:color w:val="333333"/>
              </w:rPr>
              <w:t>у</w:t>
            </w:r>
            <w:proofErr w:type="gramEnd"/>
            <w:r w:rsidRPr="001B6611">
              <w:rPr>
                <w:color w:val="333333"/>
              </w:rPr>
              <w:t xml:space="preserve">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35"/>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9.6</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12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2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9.7</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14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24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lastRenderedPageBreak/>
              <w:t>9.8</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30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73"/>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9.9</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17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5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9.10</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62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2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9.11</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7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7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9.12</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63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5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9.13</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rPr>
              <w:t>9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65"/>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9.14</w:t>
            </w:r>
          </w:p>
        </w:tc>
        <w:tc>
          <w:tcPr>
            <w:tcW w:w="5400" w:type="dxa"/>
            <w:shd w:val="clear" w:color="auto" w:fill="auto"/>
            <w:vAlign w:val="center"/>
            <w:hideMark/>
          </w:tcPr>
          <w:p w:rsidR="00E35D7C" w:rsidRPr="001B6611" w:rsidRDefault="00E35D7C" w:rsidP="0069359D">
            <w:pPr>
              <w:spacing w:after="0"/>
              <w:rPr>
                <w:b/>
                <w:bCs/>
                <w:color w:val="000000"/>
              </w:rPr>
            </w:pPr>
            <w:r w:rsidRPr="001B6611">
              <w:rPr>
                <w:color w:val="333333"/>
                <w:lang w:val="en-US"/>
              </w:rPr>
              <w:t>57</w:t>
            </w:r>
            <w:r w:rsidRPr="001B6611">
              <w:rPr>
                <w:color w:val="333333"/>
              </w:rPr>
              <w:t xml:space="preserve"> форма</w:t>
            </w:r>
          </w:p>
        </w:tc>
        <w:tc>
          <w:tcPr>
            <w:tcW w:w="1417" w:type="dxa"/>
            <w:shd w:val="clear" w:color="auto" w:fill="auto"/>
            <w:noWrap/>
            <w:vAlign w:val="bottom"/>
            <w:hideMark/>
          </w:tcPr>
          <w:p w:rsidR="00E35D7C" w:rsidRPr="001B6611" w:rsidRDefault="00E35D7C" w:rsidP="0069359D">
            <w:pPr>
              <w:spacing w:after="0"/>
              <w:rPr>
                <w:color w:val="333333"/>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120"/>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9.15</w:t>
            </w:r>
          </w:p>
        </w:tc>
        <w:tc>
          <w:tcPr>
            <w:tcW w:w="5400" w:type="dxa"/>
            <w:shd w:val="clear" w:color="auto" w:fill="auto"/>
            <w:vAlign w:val="bottom"/>
            <w:hideMark/>
          </w:tcPr>
          <w:p w:rsidR="00E35D7C" w:rsidRPr="001B6611" w:rsidRDefault="00E35D7C" w:rsidP="0069359D">
            <w:pPr>
              <w:spacing w:after="0"/>
              <w:rPr>
                <w:color w:val="333333"/>
              </w:rPr>
            </w:pPr>
            <w:r w:rsidRPr="001B6611">
              <w:rPr>
                <w:color w:val="333333"/>
                <w:lang w:val="en-US"/>
              </w:rPr>
              <w:t xml:space="preserve">16 </w:t>
            </w:r>
            <w:r w:rsidRPr="001B6611">
              <w:rPr>
                <w:color w:val="333333"/>
              </w:rPr>
              <w:t>ВН форма</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p>
        </w:tc>
      </w:tr>
      <w:tr w:rsidR="00E35D7C" w:rsidRPr="00B553A8" w:rsidTr="0069359D">
        <w:trPr>
          <w:trHeight w:val="74"/>
        </w:trPr>
        <w:tc>
          <w:tcPr>
            <w:tcW w:w="1008" w:type="dxa"/>
            <w:shd w:val="clear" w:color="auto" w:fill="auto"/>
            <w:noWrap/>
            <w:vAlign w:val="center"/>
            <w:hideMark/>
          </w:tcPr>
          <w:p w:rsidR="00E35D7C" w:rsidRPr="001B6611" w:rsidRDefault="00E35D7C" w:rsidP="0069359D">
            <w:pPr>
              <w:spacing w:after="0"/>
              <w:rPr>
                <w:bCs/>
                <w:color w:val="000000"/>
              </w:rPr>
            </w:pPr>
            <w:r w:rsidRPr="001B6611">
              <w:rPr>
                <w:bCs/>
                <w:color w:val="000000"/>
              </w:rPr>
              <w:t>10</w:t>
            </w:r>
          </w:p>
        </w:tc>
        <w:tc>
          <w:tcPr>
            <w:tcW w:w="5400" w:type="dxa"/>
            <w:shd w:val="clear" w:color="auto" w:fill="auto"/>
            <w:vAlign w:val="bottom"/>
            <w:hideMark/>
          </w:tcPr>
          <w:p w:rsidR="00E35D7C" w:rsidRPr="001B6611" w:rsidRDefault="00E35D7C" w:rsidP="0069359D">
            <w:pPr>
              <w:spacing w:after="0"/>
              <w:rPr>
                <w:b/>
                <w:bCs/>
                <w:color w:val="333333"/>
              </w:rPr>
            </w:pPr>
            <w:r w:rsidRPr="001B6611">
              <w:rPr>
                <w:b/>
                <w:bCs/>
                <w:color w:val="333333"/>
              </w:rPr>
              <w:t>Тестирование новых возможностей текущего обновления</w:t>
            </w:r>
          </w:p>
        </w:tc>
        <w:tc>
          <w:tcPr>
            <w:tcW w:w="1417" w:type="dxa"/>
            <w:shd w:val="clear" w:color="auto" w:fill="auto"/>
            <w:noWrap/>
            <w:vAlign w:val="bottom"/>
            <w:hideMark/>
          </w:tcPr>
          <w:p w:rsidR="00E35D7C" w:rsidRPr="001B6611" w:rsidRDefault="00E35D7C" w:rsidP="0069359D">
            <w:pPr>
              <w:spacing w:after="0"/>
              <w:rPr>
                <w:color w:val="000000"/>
              </w:rPr>
            </w:pPr>
          </w:p>
        </w:tc>
        <w:tc>
          <w:tcPr>
            <w:tcW w:w="1510" w:type="dxa"/>
            <w:shd w:val="clear" w:color="auto" w:fill="auto"/>
            <w:noWrap/>
            <w:vAlign w:val="bottom"/>
            <w:hideMark/>
          </w:tcPr>
          <w:p w:rsidR="00E35D7C" w:rsidRPr="001B6611" w:rsidRDefault="00E35D7C" w:rsidP="0069359D">
            <w:pPr>
              <w:spacing w:after="0"/>
              <w:rPr>
                <w:color w:val="000000"/>
              </w:rPr>
            </w:pPr>
            <w:r w:rsidRPr="001B6611">
              <w:rPr>
                <w:color w:val="000000"/>
              </w:rPr>
              <w:t> </w:t>
            </w:r>
          </w:p>
        </w:tc>
      </w:tr>
    </w:tbl>
    <w:p w:rsidR="00E35D7C" w:rsidRDefault="00E35D7C" w:rsidP="008C340E">
      <w:pPr>
        <w:pStyle w:val="10"/>
        <w:numPr>
          <w:ilvl w:val="0"/>
          <w:numId w:val="0"/>
        </w:numPr>
        <w:tabs>
          <w:tab w:val="clear" w:pos="1276"/>
          <w:tab w:val="left" w:pos="567"/>
        </w:tabs>
        <w:spacing w:line="240" w:lineRule="auto"/>
        <w:ind w:left="709"/>
        <w:rPr>
          <w:sz w:val="28"/>
          <w:szCs w:val="28"/>
        </w:rPr>
      </w:pPr>
    </w:p>
    <w:p w:rsidR="00E35D7C" w:rsidRDefault="00E35D7C" w:rsidP="008C340E">
      <w:pPr>
        <w:pStyle w:val="10"/>
        <w:numPr>
          <w:ilvl w:val="0"/>
          <w:numId w:val="5"/>
        </w:numPr>
        <w:tabs>
          <w:tab w:val="clear" w:pos="1276"/>
          <w:tab w:val="left" w:pos="567"/>
        </w:tabs>
        <w:spacing w:line="240" w:lineRule="auto"/>
        <w:ind w:left="0" w:firstLine="142"/>
        <w:rPr>
          <w:sz w:val="28"/>
          <w:szCs w:val="28"/>
        </w:rPr>
      </w:pPr>
      <w:r w:rsidRPr="001B6611">
        <w:rPr>
          <w:sz w:val="28"/>
          <w:szCs w:val="28"/>
        </w:rPr>
        <w:t>Схема процесса обновления</w:t>
      </w:r>
    </w:p>
    <w:p w:rsidR="00E35D7C" w:rsidRPr="001B6611" w:rsidRDefault="00E35D7C" w:rsidP="008C340E">
      <w:pPr>
        <w:pStyle w:val="10"/>
        <w:numPr>
          <w:ilvl w:val="0"/>
          <w:numId w:val="0"/>
        </w:numPr>
        <w:tabs>
          <w:tab w:val="clear" w:pos="1276"/>
          <w:tab w:val="left" w:pos="567"/>
        </w:tabs>
        <w:spacing w:line="240" w:lineRule="auto"/>
        <w:ind w:left="709"/>
        <w:rPr>
          <w:sz w:val="28"/>
          <w:szCs w:val="28"/>
        </w:rPr>
      </w:pPr>
    </w:p>
    <w:p w:rsidR="00E35D7C" w:rsidRDefault="00E35D7C" w:rsidP="008C340E">
      <w:pPr>
        <w:pStyle w:val="af1"/>
        <w:ind w:left="0"/>
        <w:jc w:val="center"/>
        <w:rPr>
          <w:sz w:val="28"/>
          <w:szCs w:val="28"/>
        </w:rPr>
      </w:pPr>
      <w:r w:rsidRPr="001B6611">
        <w:rPr>
          <w:noProof/>
          <w:sz w:val="28"/>
          <w:szCs w:val="28"/>
        </w:rPr>
        <w:drawing>
          <wp:inline distT="0" distB="0" distL="0" distR="0">
            <wp:extent cx="5939790" cy="4323080"/>
            <wp:effectExtent l="19050" t="0" r="3810" b="0"/>
            <wp:docPr id="1" name="Рисунок 0" descr="Скриншот 31-08-2022 17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шот 31-08-2022 170029.jpg"/>
                    <pic:cNvPicPr/>
                  </pic:nvPicPr>
                  <pic:blipFill>
                    <a:blip r:embed="rId13" cstate="print"/>
                    <a:stretch>
                      <a:fillRect/>
                    </a:stretch>
                  </pic:blipFill>
                  <pic:spPr>
                    <a:xfrm>
                      <a:off x="0" y="0"/>
                      <a:ext cx="5939790" cy="4323080"/>
                    </a:xfrm>
                    <a:prstGeom prst="rect">
                      <a:avLst/>
                    </a:prstGeom>
                  </pic:spPr>
                </pic:pic>
              </a:graphicData>
            </a:graphic>
          </wp:inline>
        </w:drawing>
      </w:r>
    </w:p>
    <w:p w:rsidR="00E35D7C" w:rsidRPr="004E069F" w:rsidRDefault="00E35D7C" w:rsidP="008C340E">
      <w:pPr>
        <w:rPr>
          <w:sz w:val="28"/>
          <w:szCs w:val="28"/>
        </w:rPr>
      </w:pPr>
    </w:p>
    <w:p w:rsidR="00E35D7C" w:rsidRPr="000B4F94" w:rsidRDefault="00E35D7C" w:rsidP="006607DC">
      <w:pPr>
        <w:pStyle w:val="ConsPlusNonformat"/>
        <w:jc w:val="both"/>
        <w:rPr>
          <w:rFonts w:ascii="Times New Roman" w:hAnsi="Times New Roman" w:cs="Times New Roman"/>
          <w:b/>
          <w:sz w:val="24"/>
          <w:szCs w:val="24"/>
        </w:rPr>
      </w:pPr>
    </w:p>
    <w:p w:rsidR="00E35D7C" w:rsidRPr="000B4F94" w:rsidRDefault="00E35D7C" w:rsidP="00F87C6A">
      <w:pPr>
        <w:spacing w:after="0"/>
        <w:jc w:val="center"/>
      </w:pPr>
    </w:p>
    <w:sectPr w:rsidR="00E35D7C" w:rsidRPr="000B4F94" w:rsidSect="00F87C6A">
      <w:footerReference w:type="default" r:id="rId14"/>
      <w:pgSz w:w="11906" w:h="16838"/>
      <w:pgMar w:top="1134" w:right="851" w:bottom="1134" w:left="1701" w:header="0" w:footer="709" w:gutter="0"/>
      <w:pgNumType w:start="1"/>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63C" w:rsidRDefault="0063563C" w:rsidP="00E667E6">
      <w:pPr>
        <w:spacing w:after="0"/>
      </w:pPr>
      <w:r>
        <w:separator/>
      </w:r>
    </w:p>
  </w:endnote>
  <w:endnote w:type="continuationSeparator" w:id="1">
    <w:p w:rsidR="0063563C" w:rsidRDefault="0063563C" w:rsidP="00E667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63C" w:rsidRDefault="0093010D">
    <w:pPr>
      <w:pStyle w:val="af5"/>
      <w:jc w:val="right"/>
    </w:pPr>
    <w:r w:rsidRPr="0093010D">
      <w:rPr>
        <w:sz w:val="22"/>
        <w:szCs w:val="22"/>
      </w:rPr>
      <w:fldChar w:fldCharType="begin"/>
    </w:r>
    <w:r w:rsidR="0063563C">
      <w:instrText>PAGE</w:instrText>
    </w:r>
    <w:r>
      <w:fldChar w:fldCharType="separate"/>
    </w:r>
    <w:r w:rsidR="00AC270B">
      <w:rPr>
        <w:noProof/>
      </w:rPr>
      <w:t>12</w:t>
    </w:r>
    <w:r>
      <w:fldChar w:fldCharType="end"/>
    </w:r>
  </w:p>
  <w:p w:rsidR="0063563C" w:rsidRDefault="0063563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63C" w:rsidRDefault="0063563C" w:rsidP="00E667E6">
      <w:pPr>
        <w:spacing w:after="0"/>
      </w:pPr>
      <w:r>
        <w:separator/>
      </w:r>
    </w:p>
  </w:footnote>
  <w:footnote w:type="continuationSeparator" w:id="1">
    <w:p w:rsidR="0063563C" w:rsidRDefault="0063563C" w:rsidP="00E667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EE4"/>
    <w:multiLevelType w:val="multilevel"/>
    <w:tmpl w:val="CA72FB0E"/>
    <w:lvl w:ilvl="0">
      <w:start w:val="3"/>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B85EA7"/>
    <w:multiLevelType w:val="multilevel"/>
    <w:tmpl w:val="EC60A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78213A"/>
    <w:multiLevelType w:val="hybridMultilevel"/>
    <w:tmpl w:val="DFC29A6A"/>
    <w:lvl w:ilvl="0" w:tplc="0DD85A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02F97"/>
    <w:multiLevelType w:val="multilevel"/>
    <w:tmpl w:val="CA72FB0E"/>
    <w:numStyleLink w:val="2"/>
  </w:abstractNum>
  <w:abstractNum w:abstractNumId="5">
    <w:nsid w:val="1E210C0D"/>
    <w:multiLevelType w:val="multilevel"/>
    <w:tmpl w:val="ECE842E2"/>
    <w:lvl w:ilvl="0">
      <w:start w:val="1"/>
      <w:numFmt w:val="decimal"/>
      <w:lvlText w:val="%1."/>
      <w:lvlJc w:val="left"/>
      <w:pPr>
        <w:ind w:left="720" w:hanging="360"/>
      </w:pPr>
      <w:rPr>
        <w:rFonts w:hint="default"/>
      </w:rPr>
    </w:lvl>
    <w:lvl w:ilvl="1">
      <w:start w:val="2"/>
      <w:numFmt w:val="decimal"/>
      <w:isLgl/>
      <w:lvlText w:val="%1.%2."/>
      <w:lvlJc w:val="left"/>
      <w:pPr>
        <w:ind w:left="1668" w:hanging="1275"/>
      </w:pPr>
      <w:rPr>
        <w:rFonts w:hint="default"/>
      </w:rPr>
    </w:lvl>
    <w:lvl w:ilvl="2">
      <w:start w:val="2"/>
      <w:numFmt w:val="decimal"/>
      <w:isLgl/>
      <w:lvlText w:val="%1.%2.%3."/>
      <w:lvlJc w:val="left"/>
      <w:pPr>
        <w:ind w:left="1701" w:hanging="1275"/>
      </w:pPr>
      <w:rPr>
        <w:rFonts w:hint="default"/>
      </w:rPr>
    </w:lvl>
    <w:lvl w:ilvl="3">
      <w:start w:val="1"/>
      <w:numFmt w:val="decimal"/>
      <w:isLgl/>
      <w:lvlText w:val="%1.%2.%3.%4."/>
      <w:lvlJc w:val="left"/>
      <w:pPr>
        <w:ind w:left="1734" w:hanging="1275"/>
      </w:pPr>
      <w:rPr>
        <w:rFonts w:hint="default"/>
      </w:rPr>
    </w:lvl>
    <w:lvl w:ilvl="4">
      <w:start w:val="1"/>
      <w:numFmt w:val="decimal"/>
      <w:isLgl/>
      <w:lvlText w:val="%1.%2.%3.%4.%5."/>
      <w:lvlJc w:val="left"/>
      <w:pPr>
        <w:ind w:left="1767" w:hanging="127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6">
    <w:nsid w:val="26E56533"/>
    <w:multiLevelType w:val="hybridMultilevel"/>
    <w:tmpl w:val="61FA3260"/>
    <w:lvl w:ilvl="0" w:tplc="0DD85AB2">
      <w:start w:val="1"/>
      <w:numFmt w:val="bullet"/>
      <w:lvlText w:val=""/>
      <w:lvlJc w:val="left"/>
      <w:pPr>
        <w:ind w:left="121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1B66A0"/>
    <w:multiLevelType w:val="hybridMultilevel"/>
    <w:tmpl w:val="B7D29642"/>
    <w:lvl w:ilvl="0" w:tplc="0DD85AB2">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8">
    <w:nsid w:val="274B2FE8"/>
    <w:multiLevelType w:val="multilevel"/>
    <w:tmpl w:val="C300647C"/>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BD04F1"/>
    <w:multiLevelType w:val="multilevel"/>
    <w:tmpl w:val="2F3C8E42"/>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0722F4"/>
    <w:multiLevelType w:val="multilevel"/>
    <w:tmpl w:val="AEE40EB0"/>
    <w:lvl w:ilvl="0">
      <w:start w:val="7"/>
      <w:numFmt w:val="decimal"/>
      <w:lvlText w:val="%1."/>
      <w:lvlJc w:val="left"/>
      <w:pPr>
        <w:ind w:left="720" w:hanging="360"/>
      </w:pPr>
      <w:rPr>
        <w:rFonts w:hint="default"/>
      </w:rPr>
    </w:lvl>
    <w:lvl w:ilvl="1">
      <w:start w:val="1"/>
      <w:numFmt w:val="decimal"/>
      <w:isLgl/>
      <w:lvlText w:val="%1.%2."/>
      <w:lvlJc w:val="left"/>
      <w:pPr>
        <w:ind w:left="1668" w:hanging="1275"/>
      </w:pPr>
      <w:rPr>
        <w:rFonts w:hint="default"/>
      </w:rPr>
    </w:lvl>
    <w:lvl w:ilvl="2">
      <w:start w:val="3"/>
      <w:numFmt w:val="decimal"/>
      <w:isLgl/>
      <w:lvlText w:val="%1.%2.%3."/>
      <w:lvlJc w:val="left"/>
      <w:pPr>
        <w:ind w:left="1701" w:hanging="1275"/>
      </w:pPr>
      <w:rPr>
        <w:rFonts w:hint="default"/>
      </w:rPr>
    </w:lvl>
    <w:lvl w:ilvl="3">
      <w:start w:val="1"/>
      <w:numFmt w:val="decimal"/>
      <w:isLgl/>
      <w:lvlText w:val="%1.%2.%3.%4."/>
      <w:lvlJc w:val="left"/>
      <w:pPr>
        <w:ind w:left="1734" w:hanging="1275"/>
      </w:pPr>
      <w:rPr>
        <w:rFonts w:hint="default"/>
      </w:rPr>
    </w:lvl>
    <w:lvl w:ilvl="4">
      <w:start w:val="1"/>
      <w:numFmt w:val="decimal"/>
      <w:isLgl/>
      <w:lvlText w:val="%1.%2.%3.%4.%5."/>
      <w:lvlJc w:val="left"/>
      <w:pPr>
        <w:ind w:left="1767" w:hanging="127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1">
    <w:nsid w:val="31362AE2"/>
    <w:multiLevelType w:val="hybridMultilevel"/>
    <w:tmpl w:val="D854CB2E"/>
    <w:lvl w:ilvl="0" w:tplc="CDC6C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6A5B44"/>
    <w:multiLevelType w:val="hybridMultilevel"/>
    <w:tmpl w:val="1FC40FBC"/>
    <w:lvl w:ilvl="0" w:tplc="0DD85A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9718FB"/>
    <w:multiLevelType w:val="hybridMultilevel"/>
    <w:tmpl w:val="35460E5A"/>
    <w:lvl w:ilvl="0" w:tplc="66CABDC0">
      <w:start w:val="1"/>
      <w:numFmt w:val="bullet"/>
      <w:lvlText w:val=""/>
      <w:lvlJc w:val="left"/>
      <w:pPr>
        <w:ind w:left="1287" w:hanging="360"/>
      </w:pPr>
      <w:rPr>
        <w:rFonts w:ascii="Symbol" w:hAnsi="Symbol" w:hint="default"/>
      </w:rPr>
    </w:lvl>
    <w:lvl w:ilvl="1" w:tplc="1F5C5B52" w:tentative="1">
      <w:start w:val="1"/>
      <w:numFmt w:val="bullet"/>
      <w:lvlText w:val="o"/>
      <w:lvlJc w:val="left"/>
      <w:pPr>
        <w:ind w:left="2007" w:hanging="360"/>
      </w:pPr>
      <w:rPr>
        <w:rFonts w:ascii="Courier New" w:hAnsi="Courier New" w:cs="Courier New" w:hint="default"/>
      </w:rPr>
    </w:lvl>
    <w:lvl w:ilvl="2" w:tplc="ECAAD10E" w:tentative="1">
      <w:start w:val="1"/>
      <w:numFmt w:val="bullet"/>
      <w:lvlText w:val=""/>
      <w:lvlJc w:val="left"/>
      <w:pPr>
        <w:ind w:left="2727" w:hanging="360"/>
      </w:pPr>
      <w:rPr>
        <w:rFonts w:ascii="Wingdings" w:hAnsi="Wingdings" w:hint="default"/>
      </w:rPr>
    </w:lvl>
    <w:lvl w:ilvl="3" w:tplc="AC8AB7EC" w:tentative="1">
      <w:start w:val="1"/>
      <w:numFmt w:val="bullet"/>
      <w:lvlText w:val=""/>
      <w:lvlJc w:val="left"/>
      <w:pPr>
        <w:ind w:left="3447" w:hanging="360"/>
      </w:pPr>
      <w:rPr>
        <w:rFonts w:ascii="Symbol" w:hAnsi="Symbol" w:hint="default"/>
      </w:rPr>
    </w:lvl>
    <w:lvl w:ilvl="4" w:tplc="635897C8" w:tentative="1">
      <w:start w:val="1"/>
      <w:numFmt w:val="bullet"/>
      <w:lvlText w:val="o"/>
      <w:lvlJc w:val="left"/>
      <w:pPr>
        <w:ind w:left="4167" w:hanging="360"/>
      </w:pPr>
      <w:rPr>
        <w:rFonts w:ascii="Courier New" w:hAnsi="Courier New" w:cs="Courier New" w:hint="default"/>
      </w:rPr>
    </w:lvl>
    <w:lvl w:ilvl="5" w:tplc="52B2D286" w:tentative="1">
      <w:start w:val="1"/>
      <w:numFmt w:val="bullet"/>
      <w:lvlText w:val=""/>
      <w:lvlJc w:val="left"/>
      <w:pPr>
        <w:ind w:left="4887" w:hanging="360"/>
      </w:pPr>
      <w:rPr>
        <w:rFonts w:ascii="Wingdings" w:hAnsi="Wingdings" w:hint="default"/>
      </w:rPr>
    </w:lvl>
    <w:lvl w:ilvl="6" w:tplc="FDF67A00" w:tentative="1">
      <w:start w:val="1"/>
      <w:numFmt w:val="bullet"/>
      <w:lvlText w:val=""/>
      <w:lvlJc w:val="left"/>
      <w:pPr>
        <w:ind w:left="5607" w:hanging="360"/>
      </w:pPr>
      <w:rPr>
        <w:rFonts w:ascii="Symbol" w:hAnsi="Symbol" w:hint="default"/>
      </w:rPr>
    </w:lvl>
    <w:lvl w:ilvl="7" w:tplc="D20CC1F4" w:tentative="1">
      <w:start w:val="1"/>
      <w:numFmt w:val="bullet"/>
      <w:lvlText w:val="o"/>
      <w:lvlJc w:val="left"/>
      <w:pPr>
        <w:ind w:left="6327" w:hanging="360"/>
      </w:pPr>
      <w:rPr>
        <w:rFonts w:ascii="Courier New" w:hAnsi="Courier New" w:cs="Courier New" w:hint="default"/>
      </w:rPr>
    </w:lvl>
    <w:lvl w:ilvl="8" w:tplc="50FE7F8A" w:tentative="1">
      <w:start w:val="1"/>
      <w:numFmt w:val="bullet"/>
      <w:lvlText w:val=""/>
      <w:lvlJc w:val="left"/>
      <w:pPr>
        <w:ind w:left="7047" w:hanging="360"/>
      </w:pPr>
      <w:rPr>
        <w:rFonts w:ascii="Wingdings" w:hAnsi="Wingdings" w:hint="default"/>
      </w:rPr>
    </w:lvl>
  </w:abstractNum>
  <w:abstractNum w:abstractNumId="14">
    <w:nsid w:val="3E4C2838"/>
    <w:multiLevelType w:val="multilevel"/>
    <w:tmpl w:val="18BA08EA"/>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043FFF"/>
    <w:multiLevelType w:val="multilevel"/>
    <w:tmpl w:val="4934B6D6"/>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F9026A5"/>
    <w:multiLevelType w:val="multilevel"/>
    <w:tmpl w:val="D07E0F18"/>
    <w:lvl w:ilvl="0">
      <w:start w:val="7"/>
      <w:numFmt w:val="decimal"/>
      <w:lvlText w:val="%1."/>
      <w:lvlJc w:val="left"/>
      <w:pPr>
        <w:ind w:left="720" w:hanging="360"/>
      </w:pPr>
      <w:rPr>
        <w:rFonts w:hint="default"/>
      </w:rPr>
    </w:lvl>
    <w:lvl w:ilvl="1">
      <w:start w:val="5"/>
      <w:numFmt w:val="decimal"/>
      <w:isLgl/>
      <w:lvlText w:val="%1.%2."/>
      <w:lvlJc w:val="left"/>
      <w:pPr>
        <w:ind w:left="1668" w:hanging="1275"/>
      </w:pPr>
      <w:rPr>
        <w:rFonts w:hint="default"/>
      </w:rPr>
    </w:lvl>
    <w:lvl w:ilvl="2">
      <w:start w:val="3"/>
      <w:numFmt w:val="decimal"/>
      <w:isLgl/>
      <w:lvlText w:val="%1.%2.%3."/>
      <w:lvlJc w:val="left"/>
      <w:pPr>
        <w:ind w:left="1701" w:hanging="1275"/>
      </w:pPr>
      <w:rPr>
        <w:rFonts w:hint="default"/>
      </w:rPr>
    </w:lvl>
    <w:lvl w:ilvl="3">
      <w:start w:val="1"/>
      <w:numFmt w:val="decimal"/>
      <w:isLgl/>
      <w:lvlText w:val="%1.%2.%3.%4."/>
      <w:lvlJc w:val="left"/>
      <w:pPr>
        <w:ind w:left="1734" w:hanging="1275"/>
      </w:pPr>
      <w:rPr>
        <w:rFonts w:hint="default"/>
      </w:rPr>
    </w:lvl>
    <w:lvl w:ilvl="4">
      <w:start w:val="1"/>
      <w:numFmt w:val="decimal"/>
      <w:isLgl/>
      <w:lvlText w:val="%1.%2.%3.%4.%5."/>
      <w:lvlJc w:val="left"/>
      <w:pPr>
        <w:ind w:left="1767" w:hanging="127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7">
    <w:nsid w:val="42964531"/>
    <w:multiLevelType w:val="multilevel"/>
    <w:tmpl w:val="041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6"/>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3E27C2C"/>
    <w:multiLevelType w:val="multilevel"/>
    <w:tmpl w:val="4F10ADAC"/>
    <w:lvl w:ilvl="0">
      <w:start w:val="1"/>
      <w:numFmt w:val="decimal"/>
      <w:lvlText w:val="%1."/>
      <w:lvlJc w:val="left"/>
      <w:pPr>
        <w:ind w:left="360" w:hanging="360"/>
      </w:pPr>
      <w:rPr>
        <w:rFonts w:hint="default"/>
      </w:rPr>
    </w:lvl>
    <w:lvl w:ilvl="1">
      <w:start w:val="1"/>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C16111"/>
    <w:multiLevelType w:val="multilevel"/>
    <w:tmpl w:val="737AA4D2"/>
    <w:lvl w:ilvl="0">
      <w:start w:val="1"/>
      <w:numFmt w:val="decimal"/>
      <w:lvlText w:val="%1."/>
      <w:lvlJc w:val="left"/>
      <w:pPr>
        <w:ind w:left="720" w:hanging="360"/>
      </w:pPr>
      <w:rPr>
        <w:rFonts w:hint="default"/>
      </w:rPr>
    </w:lvl>
    <w:lvl w:ilvl="1">
      <w:start w:val="2"/>
      <w:numFmt w:val="decimal"/>
      <w:isLgl/>
      <w:lvlText w:val="%1.%2."/>
      <w:lvlJc w:val="left"/>
      <w:pPr>
        <w:ind w:left="1668" w:hanging="1275"/>
      </w:pPr>
      <w:rPr>
        <w:rFonts w:hint="default"/>
      </w:rPr>
    </w:lvl>
    <w:lvl w:ilvl="2">
      <w:start w:val="2"/>
      <w:numFmt w:val="decimal"/>
      <w:isLgl/>
      <w:lvlText w:val="%1.%2.%3."/>
      <w:lvlJc w:val="left"/>
      <w:pPr>
        <w:ind w:left="1701" w:hanging="1275"/>
      </w:pPr>
      <w:rPr>
        <w:rFonts w:hint="default"/>
      </w:rPr>
    </w:lvl>
    <w:lvl w:ilvl="3">
      <w:start w:val="1"/>
      <w:numFmt w:val="decimal"/>
      <w:isLgl/>
      <w:lvlText w:val="%1.%2.%3.%4."/>
      <w:lvlJc w:val="left"/>
      <w:pPr>
        <w:ind w:left="1734" w:hanging="1275"/>
      </w:pPr>
      <w:rPr>
        <w:rFonts w:hint="default"/>
      </w:rPr>
    </w:lvl>
    <w:lvl w:ilvl="4">
      <w:start w:val="1"/>
      <w:numFmt w:val="decimal"/>
      <w:isLgl/>
      <w:lvlText w:val="%1.%2.%3.%4.%5."/>
      <w:lvlJc w:val="left"/>
      <w:pPr>
        <w:ind w:left="1767" w:hanging="127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0">
    <w:nsid w:val="54DE130B"/>
    <w:multiLevelType w:val="hybridMultilevel"/>
    <w:tmpl w:val="58E6FE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4F3423F"/>
    <w:multiLevelType w:val="multilevel"/>
    <w:tmpl w:val="33105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665D29"/>
    <w:multiLevelType w:val="multilevel"/>
    <w:tmpl w:val="8BA2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rPr>
    </w:lvl>
    <w:lvl w:ilvl="2">
      <w:start w:val="5"/>
      <w:numFmt w:val="decimal"/>
      <w:lvlText w:val="%1.%2.%3."/>
      <w:lvlJc w:val="left"/>
      <w:pPr>
        <w:tabs>
          <w:tab w:val="num" w:pos="1225"/>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4F0B3A"/>
    <w:multiLevelType w:val="multilevel"/>
    <w:tmpl w:val="1D0CB4F6"/>
    <w:lvl w:ilvl="0">
      <w:start w:val="1"/>
      <w:numFmt w:val="decimal"/>
      <w:pStyle w:val="10"/>
      <w:lvlText w:val="%1."/>
      <w:lvlJc w:val="left"/>
      <w:pPr>
        <w:ind w:left="360" w:hanging="360"/>
      </w:pPr>
      <w:rPr>
        <w:rFonts w:hint="default"/>
        <w:i w:val="0"/>
      </w:rPr>
    </w:lvl>
    <w:lvl w:ilvl="1">
      <w:start w:val="1"/>
      <w:numFmt w:val="decimal"/>
      <w:pStyle w:val="20"/>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pStyle w:val="3"/>
      <w:lvlText w:val="%1.%2.%3."/>
      <w:lvlJc w:val="left"/>
      <w:pPr>
        <w:ind w:left="1224" w:hanging="504"/>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3741F9"/>
    <w:multiLevelType w:val="multilevel"/>
    <w:tmpl w:val="6A720BDE"/>
    <w:lvl w:ilvl="0">
      <w:start w:val="1"/>
      <w:numFmt w:val="decimal"/>
      <w:pStyle w:val="11"/>
      <w:lvlText w:val="%1."/>
      <w:lvlJc w:val="left"/>
      <w:pPr>
        <w:ind w:left="360" w:hanging="360"/>
      </w:pPr>
    </w:lvl>
    <w:lvl w:ilvl="1">
      <w:start w:val="1"/>
      <w:numFmt w:val="decimal"/>
      <w:pStyle w:val="21"/>
      <w:lvlText w:val="%1.%2."/>
      <w:lvlJc w:val="left"/>
      <w:pPr>
        <w:ind w:left="792" w:hanging="432"/>
      </w:pPr>
      <w:rPr>
        <w:color w:val="auto"/>
      </w:rPr>
    </w:lvl>
    <w:lvl w:ilvl="2">
      <w:start w:val="1"/>
      <w:numFmt w:val="decimal"/>
      <w:pStyle w:val="30"/>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BF7A5D"/>
    <w:multiLevelType w:val="hybridMultilevel"/>
    <w:tmpl w:val="80C0E28A"/>
    <w:lvl w:ilvl="0" w:tplc="C44ACF9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6">
    <w:nsid w:val="6AEF2C0E"/>
    <w:multiLevelType w:val="hybridMultilevel"/>
    <w:tmpl w:val="83E09644"/>
    <w:lvl w:ilvl="0" w:tplc="95C2AAE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043C21"/>
    <w:multiLevelType w:val="multilevel"/>
    <w:tmpl w:val="331057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1621A4B"/>
    <w:multiLevelType w:val="hybridMultilevel"/>
    <w:tmpl w:val="C1346176"/>
    <w:lvl w:ilvl="0" w:tplc="0DD85AB2">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9">
    <w:nsid w:val="72200685"/>
    <w:multiLevelType w:val="multilevel"/>
    <w:tmpl w:val="91329B42"/>
    <w:lvl w:ilvl="0">
      <w:start w:val="7"/>
      <w:numFmt w:val="decimal"/>
      <w:lvlText w:val="%1."/>
      <w:lvlJc w:val="left"/>
      <w:pPr>
        <w:ind w:left="720" w:hanging="360"/>
      </w:pPr>
      <w:rPr>
        <w:rFonts w:hint="default"/>
      </w:rPr>
    </w:lvl>
    <w:lvl w:ilvl="1">
      <w:start w:val="6"/>
      <w:numFmt w:val="decimal"/>
      <w:isLgl/>
      <w:lvlText w:val="%1.%2."/>
      <w:lvlJc w:val="left"/>
      <w:pPr>
        <w:ind w:left="1668" w:hanging="1275"/>
      </w:pPr>
      <w:rPr>
        <w:rFonts w:hint="default"/>
      </w:rPr>
    </w:lvl>
    <w:lvl w:ilvl="2">
      <w:start w:val="1"/>
      <w:numFmt w:val="decimal"/>
      <w:isLgl/>
      <w:lvlText w:val="%1.%2.%3."/>
      <w:lvlJc w:val="left"/>
      <w:pPr>
        <w:ind w:left="1701" w:hanging="1275"/>
      </w:pPr>
      <w:rPr>
        <w:rFonts w:hint="default"/>
      </w:rPr>
    </w:lvl>
    <w:lvl w:ilvl="3">
      <w:start w:val="1"/>
      <w:numFmt w:val="decimal"/>
      <w:isLgl/>
      <w:lvlText w:val="%1.%2.%3.%4."/>
      <w:lvlJc w:val="left"/>
      <w:pPr>
        <w:ind w:left="1734" w:hanging="1275"/>
      </w:pPr>
      <w:rPr>
        <w:rFonts w:hint="default"/>
      </w:rPr>
    </w:lvl>
    <w:lvl w:ilvl="4">
      <w:start w:val="1"/>
      <w:numFmt w:val="decimal"/>
      <w:isLgl/>
      <w:lvlText w:val="%1.%2.%3.%4.%5."/>
      <w:lvlJc w:val="left"/>
      <w:pPr>
        <w:ind w:left="1767" w:hanging="127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0">
    <w:nsid w:val="72713BA3"/>
    <w:multiLevelType w:val="multilevel"/>
    <w:tmpl w:val="D19270E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strike w:val="0"/>
      </w:rPr>
    </w:lvl>
    <w:lvl w:ilvl="2">
      <w:start w:val="1"/>
      <w:numFmt w:val="decimal"/>
      <w:lvlText w:val="%1.%2.%3."/>
      <w:lvlJc w:val="left"/>
      <w:pPr>
        <w:tabs>
          <w:tab w:val="num" w:pos="1225"/>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2AE5F76"/>
    <w:multiLevelType w:val="multilevel"/>
    <w:tmpl w:val="0419001F"/>
    <w:styleLink w:val="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434F88"/>
    <w:multiLevelType w:val="hybridMultilevel"/>
    <w:tmpl w:val="D26E4C5C"/>
    <w:lvl w:ilvl="0" w:tplc="6478A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5BD1668"/>
    <w:multiLevelType w:val="multilevel"/>
    <w:tmpl w:val="04AEDE7C"/>
    <w:lvl w:ilvl="0">
      <w:start w:val="7"/>
      <w:numFmt w:val="decimal"/>
      <w:lvlText w:val="%1."/>
      <w:lvlJc w:val="left"/>
      <w:pPr>
        <w:ind w:left="720" w:hanging="360"/>
      </w:pPr>
      <w:rPr>
        <w:rFonts w:hint="default"/>
      </w:rPr>
    </w:lvl>
    <w:lvl w:ilvl="1">
      <w:start w:val="5"/>
      <w:numFmt w:val="decimal"/>
      <w:isLgl/>
      <w:lvlText w:val="%1.%2."/>
      <w:lvlJc w:val="left"/>
      <w:pPr>
        <w:ind w:left="1668" w:hanging="1275"/>
      </w:pPr>
      <w:rPr>
        <w:rFonts w:hint="default"/>
      </w:rPr>
    </w:lvl>
    <w:lvl w:ilvl="2">
      <w:start w:val="1"/>
      <w:numFmt w:val="decimal"/>
      <w:isLgl/>
      <w:lvlText w:val="%1.%2.%3."/>
      <w:lvlJc w:val="left"/>
      <w:pPr>
        <w:ind w:left="1701" w:hanging="1275"/>
      </w:pPr>
      <w:rPr>
        <w:rFonts w:hint="default"/>
      </w:rPr>
    </w:lvl>
    <w:lvl w:ilvl="3">
      <w:start w:val="1"/>
      <w:numFmt w:val="decimal"/>
      <w:isLgl/>
      <w:lvlText w:val="%1.%2.%3.%4."/>
      <w:lvlJc w:val="left"/>
      <w:pPr>
        <w:ind w:left="1734" w:hanging="1275"/>
      </w:pPr>
      <w:rPr>
        <w:rFonts w:hint="default"/>
      </w:rPr>
    </w:lvl>
    <w:lvl w:ilvl="4">
      <w:start w:val="1"/>
      <w:numFmt w:val="decimal"/>
      <w:isLgl/>
      <w:lvlText w:val="%1.%2.%3.%4.%5."/>
      <w:lvlJc w:val="left"/>
      <w:pPr>
        <w:ind w:left="1767" w:hanging="1275"/>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nsid w:val="76F61EC4"/>
    <w:multiLevelType w:val="multilevel"/>
    <w:tmpl w:val="CA72FB0E"/>
    <w:styleLink w:val="2"/>
    <w:lvl w:ilvl="0">
      <w:start w:val="3"/>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AF15507"/>
    <w:multiLevelType w:val="multilevel"/>
    <w:tmpl w:val="D84C9294"/>
    <w:lvl w:ilvl="0">
      <w:start w:val="1"/>
      <w:numFmt w:val="decimal"/>
      <w:lvlText w:val="%1"/>
      <w:lvlJc w:val="left"/>
      <w:pPr>
        <w:ind w:left="2849" w:hanging="360"/>
      </w:pPr>
      <w:rPr>
        <w:rFonts w:hint="default"/>
      </w:rPr>
    </w:lvl>
    <w:lvl w:ilvl="1">
      <w:start w:val="1"/>
      <w:numFmt w:val="decimal"/>
      <w:isLgl/>
      <w:lvlText w:val="%1.%2."/>
      <w:lvlJc w:val="left"/>
      <w:pPr>
        <w:ind w:left="3029" w:hanging="540"/>
      </w:pPr>
      <w:rPr>
        <w:rFonts w:hint="default"/>
      </w:rPr>
    </w:lvl>
    <w:lvl w:ilvl="2">
      <w:start w:val="2"/>
      <w:numFmt w:val="decimal"/>
      <w:isLgl/>
      <w:lvlText w:val="%1.%2.%3."/>
      <w:lvlJc w:val="left"/>
      <w:pPr>
        <w:ind w:left="3209" w:hanging="720"/>
      </w:pPr>
      <w:rPr>
        <w:rFonts w:hint="default"/>
      </w:rPr>
    </w:lvl>
    <w:lvl w:ilvl="3">
      <w:start w:val="1"/>
      <w:numFmt w:val="decimal"/>
      <w:isLgl/>
      <w:lvlText w:val="%1.%2.%3.%4."/>
      <w:lvlJc w:val="left"/>
      <w:pPr>
        <w:ind w:left="3209" w:hanging="720"/>
      </w:pPr>
      <w:rPr>
        <w:rFonts w:hint="default"/>
      </w:rPr>
    </w:lvl>
    <w:lvl w:ilvl="4">
      <w:start w:val="1"/>
      <w:numFmt w:val="decimal"/>
      <w:isLgl/>
      <w:lvlText w:val="%1.%2.%3.%4.%5."/>
      <w:lvlJc w:val="left"/>
      <w:pPr>
        <w:ind w:left="3569" w:hanging="1080"/>
      </w:pPr>
      <w:rPr>
        <w:rFonts w:hint="default"/>
      </w:rPr>
    </w:lvl>
    <w:lvl w:ilvl="5">
      <w:start w:val="1"/>
      <w:numFmt w:val="decimal"/>
      <w:isLgl/>
      <w:lvlText w:val="%1.%2.%3.%4.%5.%6."/>
      <w:lvlJc w:val="left"/>
      <w:pPr>
        <w:ind w:left="3569" w:hanging="1080"/>
      </w:pPr>
      <w:rPr>
        <w:rFonts w:hint="default"/>
      </w:rPr>
    </w:lvl>
    <w:lvl w:ilvl="6">
      <w:start w:val="1"/>
      <w:numFmt w:val="decimal"/>
      <w:isLgl/>
      <w:lvlText w:val="%1.%2.%3.%4.%5.%6.%7."/>
      <w:lvlJc w:val="left"/>
      <w:pPr>
        <w:ind w:left="3929" w:hanging="1440"/>
      </w:pPr>
      <w:rPr>
        <w:rFonts w:hint="default"/>
      </w:rPr>
    </w:lvl>
    <w:lvl w:ilvl="7">
      <w:start w:val="1"/>
      <w:numFmt w:val="decimal"/>
      <w:isLgl/>
      <w:lvlText w:val="%1.%2.%3.%4.%5.%6.%7.%8."/>
      <w:lvlJc w:val="left"/>
      <w:pPr>
        <w:ind w:left="3929" w:hanging="1440"/>
      </w:pPr>
      <w:rPr>
        <w:rFonts w:hint="default"/>
      </w:rPr>
    </w:lvl>
    <w:lvl w:ilvl="8">
      <w:start w:val="1"/>
      <w:numFmt w:val="decimal"/>
      <w:isLgl/>
      <w:lvlText w:val="%1.%2.%3.%4.%5.%6.%7.%8.%9."/>
      <w:lvlJc w:val="left"/>
      <w:pPr>
        <w:ind w:left="4289" w:hanging="1800"/>
      </w:pPr>
      <w:rPr>
        <w:rFonts w:hint="default"/>
      </w:rPr>
    </w:lvl>
  </w:abstractNum>
  <w:abstractNum w:abstractNumId="36">
    <w:nsid w:val="7D90426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710158"/>
    <w:multiLevelType w:val="multilevel"/>
    <w:tmpl w:val="DB58709C"/>
    <w:lvl w:ilvl="0">
      <w:start w:val="1"/>
      <w:numFmt w:val="russianLower"/>
      <w:pStyle w:val="a1"/>
      <w:lvlText w:val="%1)"/>
      <w:lvlJc w:val="left"/>
      <w:pPr>
        <w:ind w:left="1287" w:hanging="360"/>
      </w:pPr>
      <w:rPr>
        <w:rFonts w:hint="default"/>
        <w:b w:val="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abstractNumId w:val="3"/>
  </w:num>
  <w:num w:numId="2">
    <w:abstractNumId w:val="24"/>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1"/>
  </w:num>
  <w:num w:numId="13">
    <w:abstractNumId w:val="22"/>
  </w:num>
  <w:num w:numId="14">
    <w:abstractNumId w:val="30"/>
  </w:num>
  <w:num w:numId="15">
    <w:abstractNumId w:val="8"/>
  </w:num>
  <w:num w:numId="16">
    <w:abstractNumId w:val="17"/>
  </w:num>
  <w:num w:numId="17">
    <w:abstractNumId w:val="36"/>
  </w:num>
  <w:num w:numId="18">
    <w:abstractNumId w:val="20"/>
  </w:num>
  <w:num w:numId="19">
    <w:abstractNumId w:val="10"/>
  </w:num>
  <w:num w:numId="20">
    <w:abstractNumId w:val="16"/>
  </w:num>
  <w:num w:numId="21">
    <w:abstractNumId w:val="33"/>
  </w:num>
  <w:num w:numId="22">
    <w:abstractNumId w:val="29"/>
  </w:num>
  <w:num w:numId="23">
    <w:abstractNumId w:val="5"/>
  </w:num>
  <w:num w:numId="24">
    <w:abstractNumId w:val="6"/>
  </w:num>
  <w:num w:numId="25">
    <w:abstractNumId w:val="7"/>
  </w:num>
  <w:num w:numId="26">
    <w:abstractNumId w:val="28"/>
  </w:num>
  <w:num w:numId="27">
    <w:abstractNumId w:val="19"/>
  </w:num>
  <w:num w:numId="28">
    <w:abstractNumId w:val="1"/>
  </w:num>
  <w:num w:numId="29">
    <w:abstractNumId w:val="21"/>
  </w:num>
  <w:num w:numId="30">
    <w:abstractNumId w:val="12"/>
  </w:num>
  <w:num w:numId="31">
    <w:abstractNumId w:val="2"/>
  </w:num>
  <w:num w:numId="32">
    <w:abstractNumId w:val="27"/>
  </w:num>
  <w:num w:numId="3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24"/>
  </w:num>
  <w:num w:numId="37">
    <w:abstractNumId w:val="24"/>
  </w:num>
  <w:num w:numId="38">
    <w:abstractNumId w:val="35"/>
  </w:num>
  <w:num w:numId="39">
    <w:abstractNumId w:val="25"/>
  </w:num>
  <w:num w:numId="40">
    <w:abstractNumId w:val="11"/>
  </w:num>
  <w:num w:numId="41">
    <w:abstractNumId w:val="15"/>
  </w:num>
  <w:num w:numId="42">
    <w:abstractNumId w:val="0"/>
  </w:num>
  <w:num w:numId="43">
    <w:abstractNumId w:val="34"/>
  </w:num>
  <w:num w:numId="44">
    <w:abstractNumId w:val="4"/>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E667E6"/>
    <w:rsid w:val="00000F90"/>
    <w:rsid w:val="000016CD"/>
    <w:rsid w:val="00004C9A"/>
    <w:rsid w:val="000056F4"/>
    <w:rsid w:val="00006CA8"/>
    <w:rsid w:val="00006FE0"/>
    <w:rsid w:val="000109B3"/>
    <w:rsid w:val="000132EB"/>
    <w:rsid w:val="00016013"/>
    <w:rsid w:val="00023056"/>
    <w:rsid w:val="00025847"/>
    <w:rsid w:val="00030701"/>
    <w:rsid w:val="0003749E"/>
    <w:rsid w:val="00042DB5"/>
    <w:rsid w:val="000459F8"/>
    <w:rsid w:val="00047B94"/>
    <w:rsid w:val="000505BD"/>
    <w:rsid w:val="00053E2F"/>
    <w:rsid w:val="00055A4E"/>
    <w:rsid w:val="000574F9"/>
    <w:rsid w:val="00057942"/>
    <w:rsid w:val="0006003D"/>
    <w:rsid w:val="00065CB3"/>
    <w:rsid w:val="00066B9A"/>
    <w:rsid w:val="00076A54"/>
    <w:rsid w:val="00080E1A"/>
    <w:rsid w:val="00082854"/>
    <w:rsid w:val="0008319F"/>
    <w:rsid w:val="00084EB3"/>
    <w:rsid w:val="00085C42"/>
    <w:rsid w:val="0008746C"/>
    <w:rsid w:val="00087495"/>
    <w:rsid w:val="00090365"/>
    <w:rsid w:val="00091805"/>
    <w:rsid w:val="000940B3"/>
    <w:rsid w:val="000956B1"/>
    <w:rsid w:val="000A09DF"/>
    <w:rsid w:val="000A2C05"/>
    <w:rsid w:val="000A6A09"/>
    <w:rsid w:val="000B0906"/>
    <w:rsid w:val="000B1144"/>
    <w:rsid w:val="000B2DC8"/>
    <w:rsid w:val="000B3572"/>
    <w:rsid w:val="000B4B60"/>
    <w:rsid w:val="000B4F94"/>
    <w:rsid w:val="000B5501"/>
    <w:rsid w:val="000B6743"/>
    <w:rsid w:val="000B6B3F"/>
    <w:rsid w:val="000C081A"/>
    <w:rsid w:val="000C11A6"/>
    <w:rsid w:val="000C529F"/>
    <w:rsid w:val="000C5301"/>
    <w:rsid w:val="000C7ACF"/>
    <w:rsid w:val="000D6174"/>
    <w:rsid w:val="000D7C18"/>
    <w:rsid w:val="000E1D3D"/>
    <w:rsid w:val="000E58E7"/>
    <w:rsid w:val="000E715A"/>
    <w:rsid w:val="000E7CC3"/>
    <w:rsid w:val="000F4433"/>
    <w:rsid w:val="000F63EA"/>
    <w:rsid w:val="000F6E79"/>
    <w:rsid w:val="000F7371"/>
    <w:rsid w:val="001008C7"/>
    <w:rsid w:val="00106F36"/>
    <w:rsid w:val="00116A85"/>
    <w:rsid w:val="00122132"/>
    <w:rsid w:val="00122C46"/>
    <w:rsid w:val="001235D7"/>
    <w:rsid w:val="001251C8"/>
    <w:rsid w:val="00131755"/>
    <w:rsid w:val="00132C51"/>
    <w:rsid w:val="001348F5"/>
    <w:rsid w:val="0014116F"/>
    <w:rsid w:val="00142935"/>
    <w:rsid w:val="00142BEA"/>
    <w:rsid w:val="0015641D"/>
    <w:rsid w:val="00163612"/>
    <w:rsid w:val="0016377E"/>
    <w:rsid w:val="00167922"/>
    <w:rsid w:val="001711D6"/>
    <w:rsid w:val="00172ECC"/>
    <w:rsid w:val="00175795"/>
    <w:rsid w:val="00175BCB"/>
    <w:rsid w:val="00176E58"/>
    <w:rsid w:val="00190A41"/>
    <w:rsid w:val="00193457"/>
    <w:rsid w:val="00194AC1"/>
    <w:rsid w:val="00195699"/>
    <w:rsid w:val="001A1007"/>
    <w:rsid w:val="001A1A42"/>
    <w:rsid w:val="001A20E1"/>
    <w:rsid w:val="001A2454"/>
    <w:rsid w:val="001A5439"/>
    <w:rsid w:val="001A5AC7"/>
    <w:rsid w:val="001B0127"/>
    <w:rsid w:val="001B23A7"/>
    <w:rsid w:val="001B2FEB"/>
    <w:rsid w:val="001B57C9"/>
    <w:rsid w:val="001B67DE"/>
    <w:rsid w:val="001B6EF7"/>
    <w:rsid w:val="001C06CF"/>
    <w:rsid w:val="001C0A2A"/>
    <w:rsid w:val="001C0AF3"/>
    <w:rsid w:val="001C16C2"/>
    <w:rsid w:val="001C36FD"/>
    <w:rsid w:val="001C372B"/>
    <w:rsid w:val="001D4FD7"/>
    <w:rsid w:val="001D62A6"/>
    <w:rsid w:val="001D68EE"/>
    <w:rsid w:val="001E4C81"/>
    <w:rsid w:val="001E6210"/>
    <w:rsid w:val="001E69F5"/>
    <w:rsid w:val="001E6D56"/>
    <w:rsid w:val="001E7E3F"/>
    <w:rsid w:val="001E7E91"/>
    <w:rsid w:val="001F17F5"/>
    <w:rsid w:val="001F4EFA"/>
    <w:rsid w:val="00200E32"/>
    <w:rsid w:val="002070EF"/>
    <w:rsid w:val="002071F7"/>
    <w:rsid w:val="00207448"/>
    <w:rsid w:val="00211924"/>
    <w:rsid w:val="002140A4"/>
    <w:rsid w:val="0021576D"/>
    <w:rsid w:val="0021579B"/>
    <w:rsid w:val="00216A61"/>
    <w:rsid w:val="00217DBF"/>
    <w:rsid w:val="00220567"/>
    <w:rsid w:val="002208A1"/>
    <w:rsid w:val="00220D23"/>
    <w:rsid w:val="00221FBC"/>
    <w:rsid w:val="002224BA"/>
    <w:rsid w:val="002231F2"/>
    <w:rsid w:val="0022499B"/>
    <w:rsid w:val="002264FE"/>
    <w:rsid w:val="00231663"/>
    <w:rsid w:val="00233002"/>
    <w:rsid w:val="00233411"/>
    <w:rsid w:val="00236AF8"/>
    <w:rsid w:val="002377CA"/>
    <w:rsid w:val="00237F07"/>
    <w:rsid w:val="00237F95"/>
    <w:rsid w:val="00240369"/>
    <w:rsid w:val="002418F9"/>
    <w:rsid w:val="00241A5B"/>
    <w:rsid w:val="002437DC"/>
    <w:rsid w:val="002455F6"/>
    <w:rsid w:val="002466D0"/>
    <w:rsid w:val="00250A31"/>
    <w:rsid w:val="002534C8"/>
    <w:rsid w:val="00253786"/>
    <w:rsid w:val="00254F48"/>
    <w:rsid w:val="00255063"/>
    <w:rsid w:val="002557EC"/>
    <w:rsid w:val="00261D54"/>
    <w:rsid w:val="0026322A"/>
    <w:rsid w:val="002641EF"/>
    <w:rsid w:val="0026563A"/>
    <w:rsid w:val="00265BFB"/>
    <w:rsid w:val="0026642E"/>
    <w:rsid w:val="00266F7A"/>
    <w:rsid w:val="002675AA"/>
    <w:rsid w:val="002713BA"/>
    <w:rsid w:val="00271826"/>
    <w:rsid w:val="00272CA1"/>
    <w:rsid w:val="002737D3"/>
    <w:rsid w:val="00277726"/>
    <w:rsid w:val="0028310F"/>
    <w:rsid w:val="0028432A"/>
    <w:rsid w:val="00287688"/>
    <w:rsid w:val="0029080E"/>
    <w:rsid w:val="00296268"/>
    <w:rsid w:val="0029711C"/>
    <w:rsid w:val="002A0528"/>
    <w:rsid w:val="002A181D"/>
    <w:rsid w:val="002A2E34"/>
    <w:rsid w:val="002A6F25"/>
    <w:rsid w:val="002B1334"/>
    <w:rsid w:val="002B484C"/>
    <w:rsid w:val="002B7214"/>
    <w:rsid w:val="002C122C"/>
    <w:rsid w:val="002C250D"/>
    <w:rsid w:val="002C446B"/>
    <w:rsid w:val="002C4EA5"/>
    <w:rsid w:val="002C565E"/>
    <w:rsid w:val="002C6458"/>
    <w:rsid w:val="002C6FAF"/>
    <w:rsid w:val="002C72C7"/>
    <w:rsid w:val="002C7C45"/>
    <w:rsid w:val="002D0002"/>
    <w:rsid w:val="002D32A4"/>
    <w:rsid w:val="002D3A32"/>
    <w:rsid w:val="002E6C0A"/>
    <w:rsid w:val="002E7584"/>
    <w:rsid w:val="002F1464"/>
    <w:rsid w:val="002F19B7"/>
    <w:rsid w:val="002F3128"/>
    <w:rsid w:val="00300752"/>
    <w:rsid w:val="00301DA0"/>
    <w:rsid w:val="00302F5D"/>
    <w:rsid w:val="00305744"/>
    <w:rsid w:val="00311A4D"/>
    <w:rsid w:val="00312A96"/>
    <w:rsid w:val="00312FD6"/>
    <w:rsid w:val="00320E1B"/>
    <w:rsid w:val="00322E10"/>
    <w:rsid w:val="0032447A"/>
    <w:rsid w:val="00324FA5"/>
    <w:rsid w:val="00330DAB"/>
    <w:rsid w:val="0033218A"/>
    <w:rsid w:val="00333E9E"/>
    <w:rsid w:val="00341600"/>
    <w:rsid w:val="00342A24"/>
    <w:rsid w:val="003436E8"/>
    <w:rsid w:val="0034727E"/>
    <w:rsid w:val="00350C8F"/>
    <w:rsid w:val="00352314"/>
    <w:rsid w:val="003546A6"/>
    <w:rsid w:val="00354D0B"/>
    <w:rsid w:val="00357727"/>
    <w:rsid w:val="003578CC"/>
    <w:rsid w:val="00357F5D"/>
    <w:rsid w:val="003610E4"/>
    <w:rsid w:val="00362DEB"/>
    <w:rsid w:val="00367D7A"/>
    <w:rsid w:val="003709B9"/>
    <w:rsid w:val="00371015"/>
    <w:rsid w:val="00375315"/>
    <w:rsid w:val="00375DC7"/>
    <w:rsid w:val="00376F67"/>
    <w:rsid w:val="00377C58"/>
    <w:rsid w:val="003801D5"/>
    <w:rsid w:val="0038150B"/>
    <w:rsid w:val="00383D0C"/>
    <w:rsid w:val="00384C1D"/>
    <w:rsid w:val="00384DE6"/>
    <w:rsid w:val="00387074"/>
    <w:rsid w:val="00392DA0"/>
    <w:rsid w:val="0039318F"/>
    <w:rsid w:val="00393D4A"/>
    <w:rsid w:val="00396E5C"/>
    <w:rsid w:val="003A10DF"/>
    <w:rsid w:val="003A1535"/>
    <w:rsid w:val="003A1F21"/>
    <w:rsid w:val="003A2E0D"/>
    <w:rsid w:val="003A7AC8"/>
    <w:rsid w:val="003B1AA0"/>
    <w:rsid w:val="003B23DD"/>
    <w:rsid w:val="003B43A3"/>
    <w:rsid w:val="003C36A5"/>
    <w:rsid w:val="003D3FB2"/>
    <w:rsid w:val="003D4586"/>
    <w:rsid w:val="003D488E"/>
    <w:rsid w:val="003D4EAE"/>
    <w:rsid w:val="003D58A5"/>
    <w:rsid w:val="003D6DC9"/>
    <w:rsid w:val="003F1DBF"/>
    <w:rsid w:val="003F24C6"/>
    <w:rsid w:val="003F4C08"/>
    <w:rsid w:val="003F7549"/>
    <w:rsid w:val="00401F57"/>
    <w:rsid w:val="00402783"/>
    <w:rsid w:val="00406233"/>
    <w:rsid w:val="0041450A"/>
    <w:rsid w:val="0041455E"/>
    <w:rsid w:val="00415AC1"/>
    <w:rsid w:val="004201DC"/>
    <w:rsid w:val="00420227"/>
    <w:rsid w:val="004203CA"/>
    <w:rsid w:val="00420FAA"/>
    <w:rsid w:val="00425293"/>
    <w:rsid w:val="00425A60"/>
    <w:rsid w:val="00427E94"/>
    <w:rsid w:val="004307F8"/>
    <w:rsid w:val="004311E2"/>
    <w:rsid w:val="0043220A"/>
    <w:rsid w:val="00433ABC"/>
    <w:rsid w:val="0044196C"/>
    <w:rsid w:val="00443620"/>
    <w:rsid w:val="0044462C"/>
    <w:rsid w:val="004505F1"/>
    <w:rsid w:val="00450E48"/>
    <w:rsid w:val="004529B3"/>
    <w:rsid w:val="00454784"/>
    <w:rsid w:val="0046474F"/>
    <w:rsid w:val="004668A6"/>
    <w:rsid w:val="00473782"/>
    <w:rsid w:val="00480770"/>
    <w:rsid w:val="00481EC4"/>
    <w:rsid w:val="0048342B"/>
    <w:rsid w:val="00483B81"/>
    <w:rsid w:val="0048529A"/>
    <w:rsid w:val="00493DA4"/>
    <w:rsid w:val="00497250"/>
    <w:rsid w:val="004A2338"/>
    <w:rsid w:val="004A7B52"/>
    <w:rsid w:val="004B232D"/>
    <w:rsid w:val="004B6762"/>
    <w:rsid w:val="004C1878"/>
    <w:rsid w:val="004C5070"/>
    <w:rsid w:val="004C5E86"/>
    <w:rsid w:val="004D05D3"/>
    <w:rsid w:val="004D4C22"/>
    <w:rsid w:val="004D6829"/>
    <w:rsid w:val="004D79EF"/>
    <w:rsid w:val="004D7B73"/>
    <w:rsid w:val="004E088E"/>
    <w:rsid w:val="004E4D8C"/>
    <w:rsid w:val="004E6009"/>
    <w:rsid w:val="004E678A"/>
    <w:rsid w:val="004E7263"/>
    <w:rsid w:val="004F0014"/>
    <w:rsid w:val="004F17CB"/>
    <w:rsid w:val="004F2384"/>
    <w:rsid w:val="004F319B"/>
    <w:rsid w:val="004F53C9"/>
    <w:rsid w:val="004F7AFE"/>
    <w:rsid w:val="004F7F1E"/>
    <w:rsid w:val="00500EB6"/>
    <w:rsid w:val="00501454"/>
    <w:rsid w:val="005018E7"/>
    <w:rsid w:val="005021D2"/>
    <w:rsid w:val="00507F71"/>
    <w:rsid w:val="005133CD"/>
    <w:rsid w:val="00513DF8"/>
    <w:rsid w:val="00514A76"/>
    <w:rsid w:val="00517631"/>
    <w:rsid w:val="00517D00"/>
    <w:rsid w:val="0052480E"/>
    <w:rsid w:val="00526DBE"/>
    <w:rsid w:val="0052713B"/>
    <w:rsid w:val="005272D9"/>
    <w:rsid w:val="005274B1"/>
    <w:rsid w:val="00530956"/>
    <w:rsid w:val="00530DF8"/>
    <w:rsid w:val="00530F08"/>
    <w:rsid w:val="005325AB"/>
    <w:rsid w:val="0053306B"/>
    <w:rsid w:val="00534590"/>
    <w:rsid w:val="005357DC"/>
    <w:rsid w:val="005360CF"/>
    <w:rsid w:val="0053642B"/>
    <w:rsid w:val="005407EE"/>
    <w:rsid w:val="005415DB"/>
    <w:rsid w:val="0054181A"/>
    <w:rsid w:val="0054450E"/>
    <w:rsid w:val="00551973"/>
    <w:rsid w:val="00551FCF"/>
    <w:rsid w:val="00560906"/>
    <w:rsid w:val="00564FF4"/>
    <w:rsid w:val="00565649"/>
    <w:rsid w:val="0056640B"/>
    <w:rsid w:val="0057024B"/>
    <w:rsid w:val="0057029F"/>
    <w:rsid w:val="00570C86"/>
    <w:rsid w:val="00576021"/>
    <w:rsid w:val="005770AE"/>
    <w:rsid w:val="005830FA"/>
    <w:rsid w:val="00583DA8"/>
    <w:rsid w:val="0058756A"/>
    <w:rsid w:val="00587741"/>
    <w:rsid w:val="00590A87"/>
    <w:rsid w:val="005922F2"/>
    <w:rsid w:val="005A41EA"/>
    <w:rsid w:val="005A6A4D"/>
    <w:rsid w:val="005A74C1"/>
    <w:rsid w:val="005B04E3"/>
    <w:rsid w:val="005B0DED"/>
    <w:rsid w:val="005B10FA"/>
    <w:rsid w:val="005C492F"/>
    <w:rsid w:val="005D11DA"/>
    <w:rsid w:val="005D2610"/>
    <w:rsid w:val="005D32F4"/>
    <w:rsid w:val="005D451B"/>
    <w:rsid w:val="005E0A17"/>
    <w:rsid w:val="005E1DBE"/>
    <w:rsid w:val="005E3224"/>
    <w:rsid w:val="005E446B"/>
    <w:rsid w:val="005E4708"/>
    <w:rsid w:val="005E656B"/>
    <w:rsid w:val="005F3CC1"/>
    <w:rsid w:val="005F47AC"/>
    <w:rsid w:val="005F4CE7"/>
    <w:rsid w:val="005F4F1F"/>
    <w:rsid w:val="005F648F"/>
    <w:rsid w:val="005F74E2"/>
    <w:rsid w:val="006121F2"/>
    <w:rsid w:val="00614354"/>
    <w:rsid w:val="00616B86"/>
    <w:rsid w:val="0062038B"/>
    <w:rsid w:val="0062040D"/>
    <w:rsid w:val="00622720"/>
    <w:rsid w:val="00626267"/>
    <w:rsid w:val="00627CE7"/>
    <w:rsid w:val="00632F88"/>
    <w:rsid w:val="00634E74"/>
    <w:rsid w:val="0063563C"/>
    <w:rsid w:val="006359B3"/>
    <w:rsid w:val="00642BB7"/>
    <w:rsid w:val="00644921"/>
    <w:rsid w:val="00644D97"/>
    <w:rsid w:val="0064746B"/>
    <w:rsid w:val="006534FC"/>
    <w:rsid w:val="006555FF"/>
    <w:rsid w:val="00656E80"/>
    <w:rsid w:val="006607DC"/>
    <w:rsid w:val="006607E3"/>
    <w:rsid w:val="006608A6"/>
    <w:rsid w:val="006611ED"/>
    <w:rsid w:val="006615C4"/>
    <w:rsid w:val="006620CD"/>
    <w:rsid w:val="006640D0"/>
    <w:rsid w:val="00665D32"/>
    <w:rsid w:val="00671097"/>
    <w:rsid w:val="00672CFE"/>
    <w:rsid w:val="00675141"/>
    <w:rsid w:val="00677D4D"/>
    <w:rsid w:val="00684F8D"/>
    <w:rsid w:val="006862BE"/>
    <w:rsid w:val="0069359D"/>
    <w:rsid w:val="006A0308"/>
    <w:rsid w:val="006A20A3"/>
    <w:rsid w:val="006A21F2"/>
    <w:rsid w:val="006A3C15"/>
    <w:rsid w:val="006A57F3"/>
    <w:rsid w:val="006A6CE7"/>
    <w:rsid w:val="006A7B4E"/>
    <w:rsid w:val="006B46C6"/>
    <w:rsid w:val="006B4C52"/>
    <w:rsid w:val="006B5E46"/>
    <w:rsid w:val="006C1E57"/>
    <w:rsid w:val="006C2A6F"/>
    <w:rsid w:val="006C4350"/>
    <w:rsid w:val="006C6F86"/>
    <w:rsid w:val="006C755D"/>
    <w:rsid w:val="006D02BB"/>
    <w:rsid w:val="006D0CB0"/>
    <w:rsid w:val="006D621A"/>
    <w:rsid w:val="006D75E3"/>
    <w:rsid w:val="006D771F"/>
    <w:rsid w:val="006E06D9"/>
    <w:rsid w:val="006E178A"/>
    <w:rsid w:val="006E31C8"/>
    <w:rsid w:val="006F1CC4"/>
    <w:rsid w:val="006F4839"/>
    <w:rsid w:val="006F7BA7"/>
    <w:rsid w:val="00703CCD"/>
    <w:rsid w:val="0070670E"/>
    <w:rsid w:val="00706ACA"/>
    <w:rsid w:val="007141CF"/>
    <w:rsid w:val="00715D05"/>
    <w:rsid w:val="00716684"/>
    <w:rsid w:val="007201F7"/>
    <w:rsid w:val="00720A6D"/>
    <w:rsid w:val="00731193"/>
    <w:rsid w:val="00731883"/>
    <w:rsid w:val="00732EE4"/>
    <w:rsid w:val="0073413F"/>
    <w:rsid w:val="007345B8"/>
    <w:rsid w:val="00736F4C"/>
    <w:rsid w:val="007370A5"/>
    <w:rsid w:val="00740B5A"/>
    <w:rsid w:val="00743922"/>
    <w:rsid w:val="00743DB2"/>
    <w:rsid w:val="007468A6"/>
    <w:rsid w:val="00746C05"/>
    <w:rsid w:val="007621C9"/>
    <w:rsid w:val="00762FC3"/>
    <w:rsid w:val="00763ADF"/>
    <w:rsid w:val="00764094"/>
    <w:rsid w:val="00766E31"/>
    <w:rsid w:val="00774267"/>
    <w:rsid w:val="00781B13"/>
    <w:rsid w:val="007913D7"/>
    <w:rsid w:val="007926E6"/>
    <w:rsid w:val="00794F21"/>
    <w:rsid w:val="007A2366"/>
    <w:rsid w:val="007A25D8"/>
    <w:rsid w:val="007A5083"/>
    <w:rsid w:val="007A53EC"/>
    <w:rsid w:val="007A5A9D"/>
    <w:rsid w:val="007A6C66"/>
    <w:rsid w:val="007A72AD"/>
    <w:rsid w:val="007B0DCB"/>
    <w:rsid w:val="007B1D28"/>
    <w:rsid w:val="007B394F"/>
    <w:rsid w:val="007B51C4"/>
    <w:rsid w:val="007B630D"/>
    <w:rsid w:val="007C0F1D"/>
    <w:rsid w:val="007C22AC"/>
    <w:rsid w:val="007C22F9"/>
    <w:rsid w:val="007C32C7"/>
    <w:rsid w:val="007D1988"/>
    <w:rsid w:val="007D7960"/>
    <w:rsid w:val="007D7BFB"/>
    <w:rsid w:val="007E12A8"/>
    <w:rsid w:val="007E1B81"/>
    <w:rsid w:val="007E1D90"/>
    <w:rsid w:val="007E4B4D"/>
    <w:rsid w:val="007E5DDF"/>
    <w:rsid w:val="007E67B2"/>
    <w:rsid w:val="007F156B"/>
    <w:rsid w:val="007F1C8B"/>
    <w:rsid w:val="007F38D8"/>
    <w:rsid w:val="007F3BF7"/>
    <w:rsid w:val="00800380"/>
    <w:rsid w:val="00804D75"/>
    <w:rsid w:val="00805DAE"/>
    <w:rsid w:val="00811F98"/>
    <w:rsid w:val="00812197"/>
    <w:rsid w:val="00812B94"/>
    <w:rsid w:val="008175CC"/>
    <w:rsid w:val="00822581"/>
    <w:rsid w:val="008225F5"/>
    <w:rsid w:val="00825D62"/>
    <w:rsid w:val="008267F0"/>
    <w:rsid w:val="00826F8E"/>
    <w:rsid w:val="00830346"/>
    <w:rsid w:val="008311DE"/>
    <w:rsid w:val="00831C09"/>
    <w:rsid w:val="008322C4"/>
    <w:rsid w:val="008362F9"/>
    <w:rsid w:val="0084428D"/>
    <w:rsid w:val="00844BBA"/>
    <w:rsid w:val="0084765A"/>
    <w:rsid w:val="00857038"/>
    <w:rsid w:val="00857495"/>
    <w:rsid w:val="00866FCD"/>
    <w:rsid w:val="008703BA"/>
    <w:rsid w:val="00870F6C"/>
    <w:rsid w:val="00875C2C"/>
    <w:rsid w:val="00875EA2"/>
    <w:rsid w:val="00881C6A"/>
    <w:rsid w:val="008822B8"/>
    <w:rsid w:val="00884727"/>
    <w:rsid w:val="00884EEB"/>
    <w:rsid w:val="00886718"/>
    <w:rsid w:val="0089286C"/>
    <w:rsid w:val="00894134"/>
    <w:rsid w:val="0089512C"/>
    <w:rsid w:val="008957F0"/>
    <w:rsid w:val="0089764A"/>
    <w:rsid w:val="008A3F33"/>
    <w:rsid w:val="008A61D1"/>
    <w:rsid w:val="008B27DA"/>
    <w:rsid w:val="008B2EF0"/>
    <w:rsid w:val="008B3ED6"/>
    <w:rsid w:val="008B6EE5"/>
    <w:rsid w:val="008C0C06"/>
    <w:rsid w:val="008C24CC"/>
    <w:rsid w:val="008C340E"/>
    <w:rsid w:val="008C36F4"/>
    <w:rsid w:val="008C6FCE"/>
    <w:rsid w:val="008D2CEC"/>
    <w:rsid w:val="008D4D63"/>
    <w:rsid w:val="008E5AC1"/>
    <w:rsid w:val="008E6652"/>
    <w:rsid w:val="008F0A6D"/>
    <w:rsid w:val="008F49C1"/>
    <w:rsid w:val="008F5E94"/>
    <w:rsid w:val="00902770"/>
    <w:rsid w:val="00902D24"/>
    <w:rsid w:val="00906417"/>
    <w:rsid w:val="009165AB"/>
    <w:rsid w:val="009219B5"/>
    <w:rsid w:val="00923109"/>
    <w:rsid w:val="0093010D"/>
    <w:rsid w:val="00935CD7"/>
    <w:rsid w:val="00935F26"/>
    <w:rsid w:val="00940892"/>
    <w:rsid w:val="00944339"/>
    <w:rsid w:val="00950C8C"/>
    <w:rsid w:val="00951DE1"/>
    <w:rsid w:val="00953372"/>
    <w:rsid w:val="00956051"/>
    <w:rsid w:val="00956166"/>
    <w:rsid w:val="009621F7"/>
    <w:rsid w:val="00967A22"/>
    <w:rsid w:val="0097569B"/>
    <w:rsid w:val="00977243"/>
    <w:rsid w:val="00980B9F"/>
    <w:rsid w:val="009828B4"/>
    <w:rsid w:val="00982B12"/>
    <w:rsid w:val="00983043"/>
    <w:rsid w:val="00983E75"/>
    <w:rsid w:val="00985394"/>
    <w:rsid w:val="009875C6"/>
    <w:rsid w:val="0099188D"/>
    <w:rsid w:val="0099226C"/>
    <w:rsid w:val="00993D97"/>
    <w:rsid w:val="009978ED"/>
    <w:rsid w:val="009A2B42"/>
    <w:rsid w:val="009A3AC3"/>
    <w:rsid w:val="009A6DBE"/>
    <w:rsid w:val="009A7AB4"/>
    <w:rsid w:val="009B0F6D"/>
    <w:rsid w:val="009B12BC"/>
    <w:rsid w:val="009B3965"/>
    <w:rsid w:val="009B53FC"/>
    <w:rsid w:val="009B7212"/>
    <w:rsid w:val="009C0F08"/>
    <w:rsid w:val="009C17ED"/>
    <w:rsid w:val="009C3482"/>
    <w:rsid w:val="009C5C26"/>
    <w:rsid w:val="009C6CB3"/>
    <w:rsid w:val="009D33BA"/>
    <w:rsid w:val="009D5C52"/>
    <w:rsid w:val="009D656B"/>
    <w:rsid w:val="009E331E"/>
    <w:rsid w:val="009E3B1F"/>
    <w:rsid w:val="009E7780"/>
    <w:rsid w:val="009F3602"/>
    <w:rsid w:val="009F5F77"/>
    <w:rsid w:val="00A027FE"/>
    <w:rsid w:val="00A04599"/>
    <w:rsid w:val="00A0796C"/>
    <w:rsid w:val="00A07E09"/>
    <w:rsid w:val="00A16057"/>
    <w:rsid w:val="00A17674"/>
    <w:rsid w:val="00A252A0"/>
    <w:rsid w:val="00A272FC"/>
    <w:rsid w:val="00A31133"/>
    <w:rsid w:val="00A35CB7"/>
    <w:rsid w:val="00A45AAE"/>
    <w:rsid w:val="00A53D29"/>
    <w:rsid w:val="00A5410E"/>
    <w:rsid w:val="00A56174"/>
    <w:rsid w:val="00A56529"/>
    <w:rsid w:val="00A57194"/>
    <w:rsid w:val="00A571FA"/>
    <w:rsid w:val="00A65197"/>
    <w:rsid w:val="00A66242"/>
    <w:rsid w:val="00A668C3"/>
    <w:rsid w:val="00A6708B"/>
    <w:rsid w:val="00A676EF"/>
    <w:rsid w:val="00A719AB"/>
    <w:rsid w:val="00A7440D"/>
    <w:rsid w:val="00A7611E"/>
    <w:rsid w:val="00A84364"/>
    <w:rsid w:val="00A84A77"/>
    <w:rsid w:val="00A864E5"/>
    <w:rsid w:val="00A8683F"/>
    <w:rsid w:val="00A87906"/>
    <w:rsid w:val="00A942C6"/>
    <w:rsid w:val="00A94C46"/>
    <w:rsid w:val="00A94FCB"/>
    <w:rsid w:val="00A96E79"/>
    <w:rsid w:val="00AA03A1"/>
    <w:rsid w:val="00AA47EE"/>
    <w:rsid w:val="00AA6DBE"/>
    <w:rsid w:val="00AA7278"/>
    <w:rsid w:val="00AA7983"/>
    <w:rsid w:val="00AB2214"/>
    <w:rsid w:val="00AB2970"/>
    <w:rsid w:val="00AB50B0"/>
    <w:rsid w:val="00AC0117"/>
    <w:rsid w:val="00AC270B"/>
    <w:rsid w:val="00AC29DD"/>
    <w:rsid w:val="00AD22C8"/>
    <w:rsid w:val="00AD4530"/>
    <w:rsid w:val="00AD7ACB"/>
    <w:rsid w:val="00AD7E38"/>
    <w:rsid w:val="00AE6A99"/>
    <w:rsid w:val="00AF34FE"/>
    <w:rsid w:val="00B021C1"/>
    <w:rsid w:val="00B031EB"/>
    <w:rsid w:val="00B06874"/>
    <w:rsid w:val="00B121C4"/>
    <w:rsid w:val="00B127D7"/>
    <w:rsid w:val="00B144DD"/>
    <w:rsid w:val="00B21976"/>
    <w:rsid w:val="00B323BD"/>
    <w:rsid w:val="00B33746"/>
    <w:rsid w:val="00B338E1"/>
    <w:rsid w:val="00B34AA4"/>
    <w:rsid w:val="00B350B0"/>
    <w:rsid w:val="00B351AE"/>
    <w:rsid w:val="00B35206"/>
    <w:rsid w:val="00B35668"/>
    <w:rsid w:val="00B36C80"/>
    <w:rsid w:val="00B44FB1"/>
    <w:rsid w:val="00B46E8C"/>
    <w:rsid w:val="00B47247"/>
    <w:rsid w:val="00B53FBB"/>
    <w:rsid w:val="00B56C5E"/>
    <w:rsid w:val="00B56DA4"/>
    <w:rsid w:val="00B57AF1"/>
    <w:rsid w:val="00B57F1E"/>
    <w:rsid w:val="00B61683"/>
    <w:rsid w:val="00B6435F"/>
    <w:rsid w:val="00B666F7"/>
    <w:rsid w:val="00B67D4E"/>
    <w:rsid w:val="00B71EFB"/>
    <w:rsid w:val="00B726C1"/>
    <w:rsid w:val="00B72D43"/>
    <w:rsid w:val="00B74BB6"/>
    <w:rsid w:val="00B76803"/>
    <w:rsid w:val="00B8295C"/>
    <w:rsid w:val="00B83992"/>
    <w:rsid w:val="00B84484"/>
    <w:rsid w:val="00B84556"/>
    <w:rsid w:val="00B85173"/>
    <w:rsid w:val="00B86A8D"/>
    <w:rsid w:val="00B94FA4"/>
    <w:rsid w:val="00B95E3C"/>
    <w:rsid w:val="00BA4CF3"/>
    <w:rsid w:val="00BB0A76"/>
    <w:rsid w:val="00BB0C03"/>
    <w:rsid w:val="00BB5FEF"/>
    <w:rsid w:val="00BB67CA"/>
    <w:rsid w:val="00BC3E26"/>
    <w:rsid w:val="00BC40B4"/>
    <w:rsid w:val="00BC4334"/>
    <w:rsid w:val="00BC6159"/>
    <w:rsid w:val="00BD0281"/>
    <w:rsid w:val="00BD4008"/>
    <w:rsid w:val="00BD6804"/>
    <w:rsid w:val="00BE08A9"/>
    <w:rsid w:val="00BF051C"/>
    <w:rsid w:val="00BF0CE0"/>
    <w:rsid w:val="00BF453E"/>
    <w:rsid w:val="00BF47E0"/>
    <w:rsid w:val="00BF4A2F"/>
    <w:rsid w:val="00BF4FC0"/>
    <w:rsid w:val="00C02BCC"/>
    <w:rsid w:val="00C03F5F"/>
    <w:rsid w:val="00C04A22"/>
    <w:rsid w:val="00C05D59"/>
    <w:rsid w:val="00C060D8"/>
    <w:rsid w:val="00C064AB"/>
    <w:rsid w:val="00C06693"/>
    <w:rsid w:val="00C071DF"/>
    <w:rsid w:val="00C10E55"/>
    <w:rsid w:val="00C114B1"/>
    <w:rsid w:val="00C13F42"/>
    <w:rsid w:val="00C178BE"/>
    <w:rsid w:val="00C20CC2"/>
    <w:rsid w:val="00C23AC6"/>
    <w:rsid w:val="00C253C6"/>
    <w:rsid w:val="00C26E05"/>
    <w:rsid w:val="00C31D6A"/>
    <w:rsid w:val="00C3490D"/>
    <w:rsid w:val="00C37878"/>
    <w:rsid w:val="00C378A3"/>
    <w:rsid w:val="00C404B1"/>
    <w:rsid w:val="00C4167C"/>
    <w:rsid w:val="00C43C34"/>
    <w:rsid w:val="00C51ED6"/>
    <w:rsid w:val="00C52DC4"/>
    <w:rsid w:val="00C55B0D"/>
    <w:rsid w:val="00C566E5"/>
    <w:rsid w:val="00C613C4"/>
    <w:rsid w:val="00C63AD5"/>
    <w:rsid w:val="00C63CA1"/>
    <w:rsid w:val="00C64375"/>
    <w:rsid w:val="00C76F76"/>
    <w:rsid w:val="00C81762"/>
    <w:rsid w:val="00C91A71"/>
    <w:rsid w:val="00C9487A"/>
    <w:rsid w:val="00CA0CBF"/>
    <w:rsid w:val="00CA232F"/>
    <w:rsid w:val="00CA55BB"/>
    <w:rsid w:val="00CB239D"/>
    <w:rsid w:val="00CB6980"/>
    <w:rsid w:val="00CC6224"/>
    <w:rsid w:val="00CC6283"/>
    <w:rsid w:val="00CD3336"/>
    <w:rsid w:val="00CD34C0"/>
    <w:rsid w:val="00CE0B94"/>
    <w:rsid w:val="00CE2162"/>
    <w:rsid w:val="00CE42C5"/>
    <w:rsid w:val="00CE7589"/>
    <w:rsid w:val="00CF1017"/>
    <w:rsid w:val="00CF26D0"/>
    <w:rsid w:val="00CF693C"/>
    <w:rsid w:val="00D06384"/>
    <w:rsid w:val="00D11082"/>
    <w:rsid w:val="00D153E5"/>
    <w:rsid w:val="00D16361"/>
    <w:rsid w:val="00D16FB1"/>
    <w:rsid w:val="00D21860"/>
    <w:rsid w:val="00D21E72"/>
    <w:rsid w:val="00D243C9"/>
    <w:rsid w:val="00D276D8"/>
    <w:rsid w:val="00D3295B"/>
    <w:rsid w:val="00D32F06"/>
    <w:rsid w:val="00D35107"/>
    <w:rsid w:val="00D354A2"/>
    <w:rsid w:val="00D37F77"/>
    <w:rsid w:val="00D4048C"/>
    <w:rsid w:val="00D422E4"/>
    <w:rsid w:val="00D45D7C"/>
    <w:rsid w:val="00D52935"/>
    <w:rsid w:val="00D5523E"/>
    <w:rsid w:val="00D55FC7"/>
    <w:rsid w:val="00D5614F"/>
    <w:rsid w:val="00D63F61"/>
    <w:rsid w:val="00D64920"/>
    <w:rsid w:val="00D66148"/>
    <w:rsid w:val="00D66B4A"/>
    <w:rsid w:val="00D75723"/>
    <w:rsid w:val="00D76146"/>
    <w:rsid w:val="00D77F2E"/>
    <w:rsid w:val="00D832B7"/>
    <w:rsid w:val="00D86B41"/>
    <w:rsid w:val="00D87957"/>
    <w:rsid w:val="00D9109A"/>
    <w:rsid w:val="00D91C16"/>
    <w:rsid w:val="00D9518B"/>
    <w:rsid w:val="00DA051A"/>
    <w:rsid w:val="00DA7F6B"/>
    <w:rsid w:val="00DB23C1"/>
    <w:rsid w:val="00DB29DE"/>
    <w:rsid w:val="00DB45B6"/>
    <w:rsid w:val="00DB494B"/>
    <w:rsid w:val="00DB4F8C"/>
    <w:rsid w:val="00DB6AB7"/>
    <w:rsid w:val="00DC117B"/>
    <w:rsid w:val="00DC1B00"/>
    <w:rsid w:val="00DC4628"/>
    <w:rsid w:val="00DC520E"/>
    <w:rsid w:val="00DC5272"/>
    <w:rsid w:val="00DC6A44"/>
    <w:rsid w:val="00DC7758"/>
    <w:rsid w:val="00DD1387"/>
    <w:rsid w:val="00DD626E"/>
    <w:rsid w:val="00DD6648"/>
    <w:rsid w:val="00DD781A"/>
    <w:rsid w:val="00DD7C32"/>
    <w:rsid w:val="00DE116D"/>
    <w:rsid w:val="00DE151C"/>
    <w:rsid w:val="00DE33BF"/>
    <w:rsid w:val="00DE42F8"/>
    <w:rsid w:val="00DE4E90"/>
    <w:rsid w:val="00DE507B"/>
    <w:rsid w:val="00DE758E"/>
    <w:rsid w:val="00DF2C6C"/>
    <w:rsid w:val="00DF4474"/>
    <w:rsid w:val="00DF5405"/>
    <w:rsid w:val="00E02785"/>
    <w:rsid w:val="00E03043"/>
    <w:rsid w:val="00E048BC"/>
    <w:rsid w:val="00E07C4E"/>
    <w:rsid w:val="00E1006B"/>
    <w:rsid w:val="00E11E37"/>
    <w:rsid w:val="00E12C84"/>
    <w:rsid w:val="00E13FEB"/>
    <w:rsid w:val="00E16D1F"/>
    <w:rsid w:val="00E20221"/>
    <w:rsid w:val="00E20C8B"/>
    <w:rsid w:val="00E24754"/>
    <w:rsid w:val="00E25820"/>
    <w:rsid w:val="00E31BFA"/>
    <w:rsid w:val="00E3231F"/>
    <w:rsid w:val="00E344AB"/>
    <w:rsid w:val="00E34D54"/>
    <w:rsid w:val="00E35D7C"/>
    <w:rsid w:val="00E35F47"/>
    <w:rsid w:val="00E36891"/>
    <w:rsid w:val="00E413F7"/>
    <w:rsid w:val="00E41E8B"/>
    <w:rsid w:val="00E436AE"/>
    <w:rsid w:val="00E47B17"/>
    <w:rsid w:val="00E51088"/>
    <w:rsid w:val="00E512D0"/>
    <w:rsid w:val="00E537B8"/>
    <w:rsid w:val="00E60C5A"/>
    <w:rsid w:val="00E60DBF"/>
    <w:rsid w:val="00E60E08"/>
    <w:rsid w:val="00E64813"/>
    <w:rsid w:val="00E667E6"/>
    <w:rsid w:val="00E67599"/>
    <w:rsid w:val="00E70708"/>
    <w:rsid w:val="00E707C8"/>
    <w:rsid w:val="00E727AD"/>
    <w:rsid w:val="00E72E9D"/>
    <w:rsid w:val="00E816E9"/>
    <w:rsid w:val="00E84671"/>
    <w:rsid w:val="00E84937"/>
    <w:rsid w:val="00E85558"/>
    <w:rsid w:val="00E90A17"/>
    <w:rsid w:val="00E93065"/>
    <w:rsid w:val="00E973CC"/>
    <w:rsid w:val="00EA2955"/>
    <w:rsid w:val="00EA2996"/>
    <w:rsid w:val="00EA54D8"/>
    <w:rsid w:val="00EA5E84"/>
    <w:rsid w:val="00EB03A5"/>
    <w:rsid w:val="00EB099C"/>
    <w:rsid w:val="00EB0EF4"/>
    <w:rsid w:val="00EB372B"/>
    <w:rsid w:val="00EB53AE"/>
    <w:rsid w:val="00EB59B5"/>
    <w:rsid w:val="00EB6213"/>
    <w:rsid w:val="00EC00CC"/>
    <w:rsid w:val="00EC272F"/>
    <w:rsid w:val="00EC59F5"/>
    <w:rsid w:val="00EC6E96"/>
    <w:rsid w:val="00ED1D95"/>
    <w:rsid w:val="00ED2688"/>
    <w:rsid w:val="00ED2A14"/>
    <w:rsid w:val="00ED2CB3"/>
    <w:rsid w:val="00ED3484"/>
    <w:rsid w:val="00ED6AF6"/>
    <w:rsid w:val="00EF1B4B"/>
    <w:rsid w:val="00EF2718"/>
    <w:rsid w:val="00EF4536"/>
    <w:rsid w:val="00EF526D"/>
    <w:rsid w:val="00F0060F"/>
    <w:rsid w:val="00F0128C"/>
    <w:rsid w:val="00F036E4"/>
    <w:rsid w:val="00F0465C"/>
    <w:rsid w:val="00F04841"/>
    <w:rsid w:val="00F05782"/>
    <w:rsid w:val="00F05D74"/>
    <w:rsid w:val="00F0656F"/>
    <w:rsid w:val="00F078CC"/>
    <w:rsid w:val="00F116DB"/>
    <w:rsid w:val="00F127C9"/>
    <w:rsid w:val="00F14D38"/>
    <w:rsid w:val="00F168A9"/>
    <w:rsid w:val="00F2243E"/>
    <w:rsid w:val="00F24EFD"/>
    <w:rsid w:val="00F2581C"/>
    <w:rsid w:val="00F25EC6"/>
    <w:rsid w:val="00F26B84"/>
    <w:rsid w:val="00F270E3"/>
    <w:rsid w:val="00F30E42"/>
    <w:rsid w:val="00F317C4"/>
    <w:rsid w:val="00F34F56"/>
    <w:rsid w:val="00F34FB6"/>
    <w:rsid w:val="00F35769"/>
    <w:rsid w:val="00F4674A"/>
    <w:rsid w:val="00F507AA"/>
    <w:rsid w:val="00F512ED"/>
    <w:rsid w:val="00F55023"/>
    <w:rsid w:val="00F55A69"/>
    <w:rsid w:val="00F57BCB"/>
    <w:rsid w:val="00F57CAD"/>
    <w:rsid w:val="00F57E6C"/>
    <w:rsid w:val="00F607D3"/>
    <w:rsid w:val="00F62183"/>
    <w:rsid w:val="00F62460"/>
    <w:rsid w:val="00F6314E"/>
    <w:rsid w:val="00F67E3E"/>
    <w:rsid w:val="00F708B9"/>
    <w:rsid w:val="00F73B83"/>
    <w:rsid w:val="00F7589C"/>
    <w:rsid w:val="00F75993"/>
    <w:rsid w:val="00F83FE3"/>
    <w:rsid w:val="00F86F75"/>
    <w:rsid w:val="00F878AB"/>
    <w:rsid w:val="00F87C6A"/>
    <w:rsid w:val="00F94EAD"/>
    <w:rsid w:val="00F95D14"/>
    <w:rsid w:val="00FA0D8C"/>
    <w:rsid w:val="00FA4F69"/>
    <w:rsid w:val="00FA64E8"/>
    <w:rsid w:val="00FA68AD"/>
    <w:rsid w:val="00FB20BA"/>
    <w:rsid w:val="00FC0559"/>
    <w:rsid w:val="00FC0C61"/>
    <w:rsid w:val="00FC2E0D"/>
    <w:rsid w:val="00FC59F9"/>
    <w:rsid w:val="00FD0187"/>
    <w:rsid w:val="00FD0B5C"/>
    <w:rsid w:val="00FD359C"/>
    <w:rsid w:val="00FD5F79"/>
    <w:rsid w:val="00FE2A8F"/>
    <w:rsid w:val="00FE4CB2"/>
    <w:rsid w:val="00FE60E3"/>
    <w:rsid w:val="00FE73B4"/>
    <w:rsid w:val="00FF0C4F"/>
    <w:rsid w:val="00FF2523"/>
    <w:rsid w:val="00FF5EF1"/>
    <w:rsid w:val="00FF6A39"/>
    <w:rsid w:val="00FF7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7" type="connector" idref="#Прямая со стрелкой 34"/>
        <o:r id="V:Rule8" type="connector" idref="#Прямая со стрелкой 24"/>
        <o:r id="V:Rule9" type="connector" idref="#Прямая со стрелкой 17"/>
        <o:r id="V:Rule10" type="connector" idref="#Прямая со стрелкой 19"/>
        <o:r id="V:Rule11" type="connector" idref="#Прямая со стрелкой 15"/>
        <o:r id="V:Rule12"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qFormat="1"/>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4AA4"/>
    <w:pPr>
      <w:suppressAutoHyphens/>
      <w:spacing w:after="60"/>
      <w:jc w:val="both"/>
    </w:pPr>
    <w:rPr>
      <w:rFonts w:ascii="Times New Roman" w:eastAsia="Times New Roman" w:hAnsi="Times New Roman"/>
      <w:sz w:val="24"/>
      <w:szCs w:val="24"/>
    </w:rPr>
  </w:style>
  <w:style w:type="paragraph" w:styleId="13">
    <w:name w:val="heading 1"/>
    <w:basedOn w:val="a2"/>
    <w:link w:val="14"/>
    <w:uiPriority w:val="9"/>
    <w:qFormat/>
    <w:rsid w:val="00B97728"/>
    <w:pPr>
      <w:keepNext/>
      <w:spacing w:before="240"/>
      <w:outlineLvl w:val="0"/>
    </w:pPr>
    <w:rPr>
      <w:rFonts w:ascii="Cambria" w:hAnsi="Cambria"/>
      <w:b/>
      <w:bCs/>
      <w:sz w:val="32"/>
      <w:szCs w:val="32"/>
    </w:rPr>
  </w:style>
  <w:style w:type="paragraph" w:styleId="22">
    <w:name w:val="heading 2"/>
    <w:basedOn w:val="a2"/>
    <w:next w:val="a2"/>
    <w:link w:val="23"/>
    <w:uiPriority w:val="9"/>
    <w:unhideWhenUsed/>
    <w:qFormat/>
    <w:rsid w:val="007F1C8B"/>
    <w:pPr>
      <w:keepNext/>
      <w:spacing w:before="240"/>
      <w:outlineLvl w:val="1"/>
    </w:pPr>
    <w:rPr>
      <w:rFonts w:ascii="Cambria" w:hAnsi="Cambria"/>
      <w:b/>
      <w:bCs/>
      <w:i/>
      <w:iCs/>
      <w:sz w:val="28"/>
      <w:szCs w:val="28"/>
    </w:rPr>
  </w:style>
  <w:style w:type="paragraph" w:styleId="31">
    <w:name w:val="heading 3"/>
    <w:basedOn w:val="a2"/>
    <w:link w:val="32"/>
    <w:qFormat/>
    <w:rsid w:val="00AF5ADB"/>
    <w:pPr>
      <w:keepNext/>
      <w:spacing w:before="240"/>
      <w:jc w:val="left"/>
      <w:outlineLvl w:val="2"/>
    </w:pPr>
    <w:rPr>
      <w:rFonts w:ascii="Arial" w:hAnsi="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Название Знак"/>
    <w:qFormat/>
    <w:rsid w:val="002130F7"/>
    <w:rPr>
      <w:rFonts w:ascii="Arial" w:eastAsia="Times New Roman" w:hAnsi="Arial" w:cs="Times New Roman"/>
      <w:b/>
      <w:sz w:val="32"/>
      <w:szCs w:val="20"/>
      <w:lang w:eastAsia="ru-RU"/>
    </w:rPr>
  </w:style>
  <w:style w:type="character" w:customStyle="1" w:styleId="a7">
    <w:name w:val="Основной текст Знак"/>
    <w:uiPriority w:val="99"/>
    <w:qFormat/>
    <w:rsid w:val="002130F7"/>
    <w:rPr>
      <w:rFonts w:ascii="Times New Roman" w:eastAsia="Times New Roman" w:hAnsi="Times New Roman" w:cs="Times New Roman"/>
      <w:bCs/>
      <w:iCs/>
      <w:sz w:val="24"/>
      <w:szCs w:val="20"/>
      <w:lang w:eastAsia="ru-RU"/>
    </w:rPr>
  </w:style>
  <w:style w:type="character" w:customStyle="1" w:styleId="-">
    <w:name w:val="Интернет-ссылка"/>
    <w:rsid w:val="002130F7"/>
    <w:rPr>
      <w:color w:val="0000FF"/>
      <w:u w:val="single"/>
    </w:rPr>
  </w:style>
  <w:style w:type="character" w:customStyle="1" w:styleId="a8">
    <w:name w:val="Текст выноски Знак"/>
    <w:uiPriority w:val="99"/>
    <w:semiHidden/>
    <w:qFormat/>
    <w:rsid w:val="00A0058C"/>
    <w:rPr>
      <w:rFonts w:ascii="Tahoma" w:eastAsia="Times New Roman" w:hAnsi="Tahoma" w:cs="Tahoma"/>
      <w:sz w:val="16"/>
      <w:szCs w:val="16"/>
    </w:rPr>
  </w:style>
  <w:style w:type="character" w:customStyle="1" w:styleId="a9">
    <w:name w:val="Верхний колонтитул Знак"/>
    <w:uiPriority w:val="99"/>
    <w:qFormat/>
    <w:rsid w:val="006D14BA"/>
    <w:rPr>
      <w:rFonts w:ascii="Times New Roman" w:eastAsia="Times New Roman" w:hAnsi="Times New Roman"/>
      <w:sz w:val="24"/>
      <w:szCs w:val="24"/>
    </w:rPr>
  </w:style>
  <w:style w:type="character" w:customStyle="1" w:styleId="aa">
    <w:name w:val="Нижний колонтитул Знак"/>
    <w:uiPriority w:val="99"/>
    <w:qFormat/>
    <w:rsid w:val="006D14BA"/>
    <w:rPr>
      <w:rFonts w:ascii="Times New Roman" w:eastAsia="Times New Roman" w:hAnsi="Times New Roman"/>
      <w:sz w:val="24"/>
      <w:szCs w:val="24"/>
    </w:rPr>
  </w:style>
  <w:style w:type="character" w:customStyle="1" w:styleId="FontStyle16">
    <w:name w:val="Font Style16"/>
    <w:uiPriority w:val="99"/>
    <w:qFormat/>
    <w:rsid w:val="00512F0F"/>
    <w:rPr>
      <w:rFonts w:ascii="Times New Roman" w:hAnsi="Times New Roman" w:cs="Times New Roman"/>
      <w:sz w:val="22"/>
      <w:szCs w:val="22"/>
    </w:rPr>
  </w:style>
  <w:style w:type="character" w:customStyle="1" w:styleId="32">
    <w:name w:val="Заголовок 3 Знак"/>
    <w:link w:val="31"/>
    <w:qFormat/>
    <w:rsid w:val="00AF5ADB"/>
    <w:rPr>
      <w:rFonts w:ascii="Arial" w:eastAsia="Times New Roman" w:hAnsi="Arial" w:cs="Arial"/>
      <w:b/>
      <w:bCs/>
      <w:sz w:val="26"/>
      <w:szCs w:val="26"/>
    </w:rPr>
  </w:style>
  <w:style w:type="character" w:customStyle="1" w:styleId="24">
    <w:name w:val="Основной текст 2 Знак"/>
    <w:link w:val="24"/>
    <w:uiPriority w:val="99"/>
    <w:semiHidden/>
    <w:qFormat/>
    <w:rsid w:val="00E17B0E"/>
    <w:rPr>
      <w:rFonts w:ascii="Times New Roman" w:eastAsia="Times New Roman" w:hAnsi="Times New Roman"/>
      <w:sz w:val="24"/>
      <w:szCs w:val="24"/>
    </w:rPr>
  </w:style>
  <w:style w:type="character" w:customStyle="1" w:styleId="FontStyle18">
    <w:name w:val="Font Style18"/>
    <w:rsid w:val="008122C6"/>
    <w:rPr>
      <w:rFonts w:ascii="Times New Roman" w:hAnsi="Times New Roman" w:cs="Times New Roman"/>
      <w:sz w:val="24"/>
      <w:szCs w:val="24"/>
    </w:rPr>
  </w:style>
  <w:style w:type="character" w:customStyle="1" w:styleId="14">
    <w:name w:val="Заголовок 1 Знак"/>
    <w:link w:val="13"/>
    <w:uiPriority w:val="9"/>
    <w:qFormat/>
    <w:rsid w:val="00B97728"/>
    <w:rPr>
      <w:rFonts w:ascii="Cambria" w:eastAsia="Times New Roman" w:hAnsi="Cambria" w:cs="Times New Roman"/>
      <w:b/>
      <w:bCs/>
      <w:sz w:val="32"/>
      <w:szCs w:val="32"/>
    </w:rPr>
  </w:style>
  <w:style w:type="character" w:customStyle="1" w:styleId="apple-converted-space">
    <w:name w:val="apple-converted-space"/>
    <w:basedOn w:val="a3"/>
    <w:rsid w:val="00B97728"/>
  </w:style>
  <w:style w:type="character" w:customStyle="1" w:styleId="ab">
    <w:name w:val="Обычный отступ Знак"/>
    <w:qFormat/>
    <w:rsid w:val="00F810E9"/>
    <w:rPr>
      <w:rFonts w:ascii="Times New Roman" w:eastAsia="Times New Roman" w:hAnsi="Times New Roman"/>
      <w:sz w:val="24"/>
      <w:szCs w:val="24"/>
    </w:rPr>
  </w:style>
  <w:style w:type="character" w:customStyle="1" w:styleId="ListLabel1">
    <w:name w:val="ListLabel 1"/>
    <w:rsid w:val="00E667E6"/>
    <w:rPr>
      <w:color w:val="00000A"/>
    </w:rPr>
  </w:style>
  <w:style w:type="character" w:customStyle="1" w:styleId="ListLabel2">
    <w:name w:val="ListLabel 2"/>
    <w:rsid w:val="00E667E6"/>
    <w:rPr>
      <w:rFonts w:cs="Courier New"/>
    </w:rPr>
  </w:style>
  <w:style w:type="character" w:customStyle="1" w:styleId="ListLabel3">
    <w:name w:val="ListLabel 3"/>
    <w:rsid w:val="00E667E6"/>
    <w:rPr>
      <w:rFonts w:cs="Times New Roman"/>
    </w:rPr>
  </w:style>
  <w:style w:type="paragraph" w:customStyle="1" w:styleId="15">
    <w:name w:val="Заголовок1"/>
    <w:basedOn w:val="a2"/>
    <w:next w:val="ac"/>
    <w:qFormat/>
    <w:rsid w:val="00E667E6"/>
    <w:pPr>
      <w:keepNext/>
      <w:spacing w:before="240" w:after="120"/>
    </w:pPr>
    <w:rPr>
      <w:rFonts w:ascii="Liberation Sans" w:eastAsia="Microsoft YaHei" w:hAnsi="Liberation Sans" w:cs="Mangal"/>
      <w:sz w:val="28"/>
      <w:szCs w:val="28"/>
    </w:rPr>
  </w:style>
  <w:style w:type="paragraph" w:styleId="ac">
    <w:name w:val="Body Text"/>
    <w:basedOn w:val="a2"/>
    <w:uiPriority w:val="99"/>
    <w:rsid w:val="002130F7"/>
    <w:pPr>
      <w:spacing w:after="0"/>
    </w:pPr>
    <w:rPr>
      <w:bCs/>
      <w:iCs/>
      <w:szCs w:val="20"/>
    </w:rPr>
  </w:style>
  <w:style w:type="paragraph" w:styleId="ad">
    <w:name w:val="List"/>
    <w:basedOn w:val="ac"/>
    <w:rsid w:val="00E667E6"/>
    <w:rPr>
      <w:rFonts w:cs="Mangal"/>
    </w:rPr>
  </w:style>
  <w:style w:type="paragraph" w:styleId="ae">
    <w:name w:val="Title"/>
    <w:basedOn w:val="a2"/>
    <w:rsid w:val="00E667E6"/>
    <w:pPr>
      <w:suppressLineNumbers/>
      <w:spacing w:before="120" w:after="120"/>
    </w:pPr>
    <w:rPr>
      <w:rFonts w:cs="Mangal"/>
      <w:i/>
      <w:iCs/>
    </w:rPr>
  </w:style>
  <w:style w:type="paragraph" w:styleId="af">
    <w:name w:val="index heading"/>
    <w:basedOn w:val="a2"/>
    <w:qFormat/>
    <w:rsid w:val="00E667E6"/>
    <w:pPr>
      <w:suppressLineNumbers/>
    </w:pPr>
    <w:rPr>
      <w:rFonts w:cs="Mangal"/>
    </w:rPr>
  </w:style>
  <w:style w:type="paragraph" w:customStyle="1" w:styleId="af0">
    <w:name w:val="Заглавие"/>
    <w:basedOn w:val="a2"/>
    <w:rsid w:val="002130F7"/>
    <w:pPr>
      <w:spacing w:before="240"/>
      <w:jc w:val="center"/>
      <w:outlineLvl w:val="0"/>
    </w:pPr>
    <w:rPr>
      <w:rFonts w:ascii="Arial" w:hAnsi="Arial"/>
      <w:b/>
      <w:sz w:val="32"/>
      <w:szCs w:val="20"/>
    </w:rPr>
  </w:style>
  <w:style w:type="paragraph" w:customStyle="1" w:styleId="16">
    <w:name w:val="Текст1"/>
    <w:basedOn w:val="a2"/>
    <w:qFormat/>
    <w:rsid w:val="002130F7"/>
    <w:pPr>
      <w:spacing w:after="0"/>
      <w:jc w:val="left"/>
    </w:pPr>
    <w:rPr>
      <w:rFonts w:ascii="Courier New" w:hAnsi="Courier New"/>
      <w:sz w:val="20"/>
      <w:szCs w:val="20"/>
    </w:rPr>
  </w:style>
  <w:style w:type="paragraph" w:customStyle="1" w:styleId="17">
    <w:name w:val="Обычный1"/>
    <w:qFormat/>
    <w:rsid w:val="002130F7"/>
    <w:pPr>
      <w:suppressAutoHyphens/>
      <w:spacing w:line="300" w:lineRule="auto"/>
      <w:ind w:left="3320" w:right="2600"/>
    </w:pPr>
    <w:rPr>
      <w:rFonts w:ascii="Times New Roman" w:eastAsia="Times New Roman" w:hAnsi="Times New Roman"/>
      <w:sz w:val="28"/>
    </w:rPr>
  </w:style>
  <w:style w:type="paragraph" w:customStyle="1" w:styleId="ConsNormal">
    <w:name w:val="ConsNormal"/>
    <w:rsid w:val="002130F7"/>
    <w:pPr>
      <w:widowControl w:val="0"/>
      <w:suppressAutoHyphens/>
      <w:ind w:firstLine="720"/>
    </w:pPr>
    <w:rPr>
      <w:rFonts w:ascii="Arial" w:eastAsia="Times New Roman" w:hAnsi="Arial"/>
      <w:sz w:val="24"/>
    </w:rPr>
  </w:style>
  <w:style w:type="paragraph" w:styleId="af1">
    <w:name w:val="List Paragraph"/>
    <w:aliases w:val="Список дефисный"/>
    <w:basedOn w:val="a2"/>
    <w:link w:val="af2"/>
    <w:uiPriority w:val="34"/>
    <w:qFormat/>
    <w:rsid w:val="002130F7"/>
    <w:pPr>
      <w:spacing w:after="0"/>
      <w:ind w:left="720"/>
      <w:contextualSpacing/>
      <w:jc w:val="left"/>
    </w:pPr>
  </w:style>
  <w:style w:type="paragraph" w:styleId="af3">
    <w:name w:val="Balloon Text"/>
    <w:basedOn w:val="a2"/>
    <w:uiPriority w:val="99"/>
    <w:semiHidden/>
    <w:unhideWhenUsed/>
    <w:qFormat/>
    <w:rsid w:val="00A0058C"/>
    <w:pPr>
      <w:spacing w:after="0"/>
    </w:pPr>
    <w:rPr>
      <w:rFonts w:ascii="Tahoma" w:hAnsi="Tahoma"/>
      <w:sz w:val="16"/>
      <w:szCs w:val="16"/>
    </w:rPr>
  </w:style>
  <w:style w:type="paragraph" w:customStyle="1" w:styleId="Bulleted">
    <w:name w:val="Bulleted"/>
    <w:basedOn w:val="a2"/>
    <w:semiHidden/>
    <w:qFormat/>
    <w:rsid w:val="00C31F87"/>
    <w:pPr>
      <w:spacing w:before="40" w:after="40" w:line="360" w:lineRule="auto"/>
      <w:ind w:left="709" w:hanging="283"/>
    </w:pPr>
  </w:style>
  <w:style w:type="paragraph" w:styleId="af4">
    <w:name w:val="header"/>
    <w:basedOn w:val="a2"/>
    <w:uiPriority w:val="99"/>
    <w:unhideWhenUsed/>
    <w:rsid w:val="006D14BA"/>
    <w:pPr>
      <w:tabs>
        <w:tab w:val="center" w:pos="4677"/>
        <w:tab w:val="right" w:pos="9355"/>
      </w:tabs>
    </w:pPr>
  </w:style>
  <w:style w:type="paragraph" w:styleId="af5">
    <w:name w:val="footer"/>
    <w:basedOn w:val="a2"/>
    <w:uiPriority w:val="99"/>
    <w:unhideWhenUsed/>
    <w:rsid w:val="006D14BA"/>
    <w:pPr>
      <w:tabs>
        <w:tab w:val="center" w:pos="4677"/>
        <w:tab w:val="right" w:pos="9355"/>
      </w:tabs>
    </w:pPr>
  </w:style>
  <w:style w:type="paragraph" w:customStyle="1" w:styleId="Style5">
    <w:name w:val="Style5"/>
    <w:basedOn w:val="a2"/>
    <w:uiPriority w:val="99"/>
    <w:qFormat/>
    <w:rsid w:val="00512F0F"/>
    <w:pPr>
      <w:widowControl w:val="0"/>
      <w:spacing w:after="0" w:line="278" w:lineRule="exact"/>
    </w:pPr>
  </w:style>
  <w:style w:type="paragraph" w:styleId="25">
    <w:name w:val="Body Text 2"/>
    <w:basedOn w:val="a2"/>
    <w:uiPriority w:val="99"/>
    <w:semiHidden/>
    <w:unhideWhenUsed/>
    <w:qFormat/>
    <w:rsid w:val="00E17B0E"/>
    <w:pPr>
      <w:spacing w:after="120" w:line="480" w:lineRule="auto"/>
    </w:pPr>
  </w:style>
  <w:style w:type="paragraph" w:customStyle="1" w:styleId="af6">
    <w:name w:val="Знак Знак Знак Знак Знак Знак Знак Знак Знак Знак Знак Знак Знак Знак"/>
    <w:basedOn w:val="a2"/>
    <w:qFormat/>
    <w:rsid w:val="00EA2664"/>
    <w:pPr>
      <w:spacing w:beforeAutospacing="1" w:afterAutospacing="1"/>
    </w:pPr>
    <w:rPr>
      <w:rFonts w:ascii="Tahoma" w:hAnsi="Tahoma"/>
      <w:sz w:val="20"/>
      <w:szCs w:val="20"/>
      <w:lang w:val="en-US" w:eastAsia="en-US"/>
    </w:rPr>
  </w:style>
  <w:style w:type="paragraph" w:customStyle="1" w:styleId="18">
    <w:name w:val="Знак Знак Знак1 Знак"/>
    <w:basedOn w:val="a2"/>
    <w:qFormat/>
    <w:rsid w:val="00DE23A8"/>
    <w:pPr>
      <w:spacing w:after="160" w:line="240" w:lineRule="exact"/>
      <w:jc w:val="left"/>
    </w:pPr>
    <w:rPr>
      <w:rFonts w:ascii="Verdana" w:hAnsi="Verdana" w:cs="Verdana"/>
      <w:sz w:val="20"/>
      <w:szCs w:val="20"/>
      <w:lang w:val="en-US" w:eastAsia="en-US"/>
    </w:rPr>
  </w:style>
  <w:style w:type="paragraph" w:customStyle="1" w:styleId="26">
    <w:name w:val="Текст2"/>
    <w:basedOn w:val="a2"/>
    <w:link w:val="27"/>
    <w:qFormat/>
    <w:rsid w:val="0042446B"/>
    <w:pPr>
      <w:spacing w:after="0"/>
      <w:jc w:val="left"/>
    </w:pPr>
    <w:rPr>
      <w:rFonts w:ascii="Courier New" w:hAnsi="Courier New"/>
      <w:sz w:val="20"/>
      <w:szCs w:val="20"/>
    </w:rPr>
  </w:style>
  <w:style w:type="paragraph" w:customStyle="1" w:styleId="28">
    <w:name w:val="Обычный2"/>
    <w:qFormat/>
    <w:rsid w:val="0042446B"/>
    <w:pPr>
      <w:suppressAutoHyphens/>
      <w:spacing w:line="300" w:lineRule="auto"/>
      <w:ind w:left="3320" w:right="2600"/>
    </w:pPr>
    <w:rPr>
      <w:rFonts w:ascii="Times New Roman" w:eastAsia="Times New Roman" w:hAnsi="Times New Roman"/>
      <w:sz w:val="28"/>
    </w:rPr>
  </w:style>
  <w:style w:type="paragraph" w:customStyle="1" w:styleId="TimesNewRoman">
    <w:name w:val="Основной текст + Times New Roman"/>
    <w:aliases w:val="14 pt,Первая строка:  1.27 см,Первая строка:  1,27 см"/>
    <w:basedOn w:val="ac"/>
    <w:rsid w:val="001B264C"/>
    <w:pPr>
      <w:ind w:firstLine="720"/>
    </w:pPr>
    <w:rPr>
      <w:bCs w:val="0"/>
      <w:iCs w:val="0"/>
      <w:sz w:val="28"/>
      <w:szCs w:val="28"/>
    </w:rPr>
  </w:style>
  <w:style w:type="paragraph" w:styleId="af7">
    <w:name w:val="Normal Indent"/>
    <w:basedOn w:val="a2"/>
    <w:qFormat/>
    <w:rsid w:val="00F810E9"/>
    <w:pPr>
      <w:spacing w:after="0"/>
      <w:ind w:left="708"/>
      <w:jc w:val="left"/>
    </w:pPr>
  </w:style>
  <w:style w:type="table" w:styleId="af8">
    <w:name w:val="Table Grid"/>
    <w:basedOn w:val="a4"/>
    <w:uiPriority w:val="39"/>
    <w:rsid w:val="00C67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2"/>
    <w:uiPriority w:val="99"/>
    <w:unhideWhenUsed/>
    <w:rsid w:val="002224BA"/>
    <w:pPr>
      <w:suppressAutoHyphens w:val="0"/>
      <w:spacing w:before="100" w:beforeAutospacing="1" w:after="100" w:afterAutospacing="1"/>
      <w:jc w:val="left"/>
    </w:pPr>
    <w:rPr>
      <w:rFonts w:eastAsia="Calibri"/>
    </w:rPr>
  </w:style>
  <w:style w:type="character" w:styleId="afa">
    <w:name w:val="annotation reference"/>
    <w:uiPriority w:val="99"/>
    <w:semiHidden/>
    <w:unhideWhenUsed/>
    <w:rsid w:val="00EA2996"/>
    <w:rPr>
      <w:sz w:val="16"/>
      <w:szCs w:val="16"/>
    </w:rPr>
  </w:style>
  <w:style w:type="paragraph" w:styleId="afb">
    <w:name w:val="annotation text"/>
    <w:basedOn w:val="a2"/>
    <w:link w:val="afc"/>
    <w:uiPriority w:val="99"/>
    <w:unhideWhenUsed/>
    <w:rsid w:val="00EA2996"/>
    <w:rPr>
      <w:sz w:val="20"/>
      <w:szCs w:val="20"/>
    </w:rPr>
  </w:style>
  <w:style w:type="character" w:customStyle="1" w:styleId="afc">
    <w:name w:val="Текст примечания Знак"/>
    <w:link w:val="afb"/>
    <w:uiPriority w:val="99"/>
    <w:rsid w:val="00EA2996"/>
    <w:rPr>
      <w:rFonts w:ascii="Times New Roman" w:eastAsia="Times New Roman" w:hAnsi="Times New Roman"/>
    </w:rPr>
  </w:style>
  <w:style w:type="paragraph" w:styleId="afd">
    <w:name w:val="Body Text Indent"/>
    <w:basedOn w:val="a2"/>
    <w:link w:val="afe"/>
    <w:uiPriority w:val="99"/>
    <w:unhideWhenUsed/>
    <w:rsid w:val="00CB239D"/>
    <w:pPr>
      <w:spacing w:after="120"/>
      <w:ind w:left="283"/>
    </w:pPr>
  </w:style>
  <w:style w:type="character" w:customStyle="1" w:styleId="afe">
    <w:name w:val="Основной текст с отступом Знак"/>
    <w:link w:val="afd"/>
    <w:uiPriority w:val="99"/>
    <w:rsid w:val="00CB239D"/>
    <w:rPr>
      <w:rFonts w:ascii="Times New Roman" w:eastAsia="Times New Roman" w:hAnsi="Times New Roman"/>
      <w:sz w:val="24"/>
      <w:szCs w:val="24"/>
    </w:rPr>
  </w:style>
  <w:style w:type="paragraph" w:styleId="aff">
    <w:name w:val="annotation subject"/>
    <w:basedOn w:val="afb"/>
    <w:next w:val="afb"/>
    <w:link w:val="aff0"/>
    <w:uiPriority w:val="99"/>
    <w:semiHidden/>
    <w:unhideWhenUsed/>
    <w:rsid w:val="00233411"/>
    <w:rPr>
      <w:b/>
      <w:bCs/>
    </w:rPr>
  </w:style>
  <w:style w:type="character" w:customStyle="1" w:styleId="aff0">
    <w:name w:val="Тема примечания Знак"/>
    <w:link w:val="aff"/>
    <w:uiPriority w:val="99"/>
    <w:semiHidden/>
    <w:rsid w:val="00233411"/>
    <w:rPr>
      <w:rFonts w:ascii="Times New Roman" w:eastAsia="Times New Roman" w:hAnsi="Times New Roman"/>
      <w:b/>
      <w:bCs/>
    </w:rPr>
  </w:style>
  <w:style w:type="paragraph" w:customStyle="1" w:styleId="Text">
    <w:name w:val="Text"/>
    <w:basedOn w:val="a2"/>
    <w:rsid w:val="00ED2A14"/>
    <w:pPr>
      <w:suppressAutoHyphens w:val="0"/>
      <w:spacing w:after="240"/>
      <w:jc w:val="left"/>
    </w:pPr>
    <w:rPr>
      <w:szCs w:val="20"/>
      <w:lang w:val="en-US" w:eastAsia="en-US"/>
    </w:rPr>
  </w:style>
  <w:style w:type="paragraph" w:customStyle="1" w:styleId="text0">
    <w:name w:val="text"/>
    <w:basedOn w:val="a2"/>
    <w:rsid w:val="00ED2A14"/>
    <w:pPr>
      <w:suppressAutoHyphens w:val="0"/>
      <w:spacing w:after="240"/>
      <w:jc w:val="left"/>
    </w:pPr>
  </w:style>
  <w:style w:type="character" w:customStyle="1" w:styleId="af2">
    <w:name w:val="Абзац списка Знак"/>
    <w:aliases w:val="Список дефисный Знак"/>
    <w:link w:val="af1"/>
    <w:uiPriority w:val="34"/>
    <w:locked/>
    <w:rsid w:val="006607E3"/>
    <w:rPr>
      <w:rFonts w:ascii="Times New Roman" w:eastAsia="Times New Roman" w:hAnsi="Times New Roman"/>
      <w:sz w:val="24"/>
      <w:szCs w:val="24"/>
    </w:rPr>
  </w:style>
  <w:style w:type="paragraph" w:customStyle="1" w:styleId="aff1">
    <w:name w:val="_АбзацК"/>
    <w:basedOn w:val="a2"/>
    <w:rsid w:val="006607E3"/>
    <w:pPr>
      <w:suppressAutoHyphens w:val="0"/>
      <w:spacing w:before="120"/>
      <w:ind w:firstLine="709"/>
    </w:pPr>
    <w:rPr>
      <w:rFonts w:eastAsia="MS Mincho"/>
      <w:szCs w:val="20"/>
    </w:rPr>
  </w:style>
  <w:style w:type="character" w:styleId="aff2">
    <w:name w:val="Hyperlink"/>
    <w:uiPriority w:val="99"/>
    <w:rsid w:val="004A7B52"/>
    <w:rPr>
      <w:color w:val="0000FF"/>
      <w:u w:val="single"/>
    </w:rPr>
  </w:style>
  <w:style w:type="paragraph" w:styleId="aff3">
    <w:name w:val="No Spacing"/>
    <w:link w:val="aff4"/>
    <w:uiPriority w:val="1"/>
    <w:qFormat/>
    <w:rsid w:val="00F0656F"/>
    <w:rPr>
      <w:rFonts w:ascii="Times New Roman" w:eastAsia="Times New Roman" w:hAnsi="Times New Roman"/>
      <w:noProof/>
      <w:sz w:val="24"/>
      <w:szCs w:val="24"/>
    </w:rPr>
  </w:style>
  <w:style w:type="character" w:customStyle="1" w:styleId="aff4">
    <w:name w:val="Без интервала Знак"/>
    <w:link w:val="aff3"/>
    <w:uiPriority w:val="1"/>
    <w:locked/>
    <w:rsid w:val="00F0656F"/>
    <w:rPr>
      <w:rFonts w:ascii="Times New Roman" w:eastAsia="Times New Roman" w:hAnsi="Times New Roman"/>
      <w:noProof/>
      <w:sz w:val="24"/>
      <w:szCs w:val="24"/>
      <w:lang w:val="ru-RU" w:eastAsia="ru-RU" w:bidi="ar-SA"/>
    </w:rPr>
  </w:style>
  <w:style w:type="paragraph" w:styleId="aff5">
    <w:name w:val="Block Text"/>
    <w:basedOn w:val="a2"/>
    <w:semiHidden/>
    <w:rsid w:val="00866FCD"/>
    <w:pPr>
      <w:widowControl w:val="0"/>
      <w:shd w:val="clear" w:color="auto" w:fill="FFFFFF"/>
      <w:suppressAutoHyphens w:val="0"/>
      <w:spacing w:before="125" w:after="0" w:line="360" w:lineRule="auto"/>
      <w:ind w:left="614" w:right="38" w:hanging="341"/>
    </w:pPr>
    <w:rPr>
      <w:snapToGrid w:val="0"/>
      <w:color w:val="000000"/>
      <w:sz w:val="22"/>
      <w:szCs w:val="20"/>
    </w:rPr>
  </w:style>
  <w:style w:type="character" w:customStyle="1" w:styleId="23">
    <w:name w:val="Заголовок 2 Знак"/>
    <w:link w:val="22"/>
    <w:uiPriority w:val="9"/>
    <w:rsid w:val="007F1C8B"/>
    <w:rPr>
      <w:rFonts w:ascii="Cambria" w:eastAsia="Times New Roman" w:hAnsi="Cambria" w:cs="Times New Roman"/>
      <w:b/>
      <w:bCs/>
      <w:i/>
      <w:iCs/>
      <w:sz w:val="28"/>
      <w:szCs w:val="28"/>
    </w:rPr>
  </w:style>
  <w:style w:type="paragraph" w:customStyle="1" w:styleId="ConsPlusNonformat">
    <w:name w:val="ConsPlusNonformat"/>
    <w:uiPriority w:val="99"/>
    <w:rsid w:val="002E6C0A"/>
    <w:pPr>
      <w:widowControl w:val="0"/>
      <w:suppressAutoHyphens/>
      <w:autoSpaceDE w:val="0"/>
    </w:pPr>
    <w:rPr>
      <w:rFonts w:ascii="Courier New" w:eastAsia="Arial" w:hAnsi="Courier New" w:cs="Courier New"/>
      <w:lang w:eastAsia="ar-SA"/>
    </w:rPr>
  </w:style>
  <w:style w:type="character" w:customStyle="1" w:styleId="FontStyle17">
    <w:name w:val="Font Style17"/>
    <w:uiPriority w:val="99"/>
    <w:rsid w:val="002E6C0A"/>
    <w:rPr>
      <w:rFonts w:ascii="Times New Roman" w:hAnsi="Times New Roman" w:cs="Times New Roman"/>
      <w:sz w:val="20"/>
      <w:szCs w:val="20"/>
    </w:rPr>
  </w:style>
  <w:style w:type="paragraph" w:customStyle="1" w:styleId="aff6">
    <w:name w:val="Заголовок_Приложения"/>
    <w:basedOn w:val="a2"/>
    <w:link w:val="aff7"/>
    <w:qFormat/>
    <w:rsid w:val="00483B81"/>
    <w:pPr>
      <w:suppressAutoHyphens w:val="0"/>
      <w:spacing w:after="0"/>
      <w:jc w:val="right"/>
    </w:pPr>
    <w:rPr>
      <w:rFonts w:ascii="Cambria" w:hAnsi="Cambria"/>
      <w:sz w:val="20"/>
      <w:szCs w:val="20"/>
    </w:rPr>
  </w:style>
  <w:style w:type="character" w:customStyle="1" w:styleId="aff7">
    <w:name w:val="Заголовок_Приложения Знак"/>
    <w:link w:val="aff6"/>
    <w:rsid w:val="00483B81"/>
    <w:rPr>
      <w:rFonts w:ascii="Cambria" w:eastAsia="Times New Roman" w:hAnsi="Cambria"/>
    </w:rPr>
  </w:style>
  <w:style w:type="paragraph" w:customStyle="1" w:styleId="aff8">
    <w:name w:val="Заголовок документа"/>
    <w:basedOn w:val="22"/>
    <w:link w:val="aff9"/>
    <w:qFormat/>
    <w:rsid w:val="00483B81"/>
    <w:pPr>
      <w:keepNext w:val="0"/>
      <w:suppressAutoHyphens w:val="0"/>
      <w:spacing w:after="120"/>
      <w:jc w:val="center"/>
    </w:pPr>
    <w:rPr>
      <w:rFonts w:ascii="Times New Roman" w:hAnsi="Times New Roman"/>
      <w:b w:val="0"/>
      <w:bCs w:val="0"/>
      <w:i w:val="0"/>
      <w:iCs w:val="0"/>
      <w:smallCaps/>
      <w:sz w:val="24"/>
    </w:rPr>
  </w:style>
  <w:style w:type="character" w:customStyle="1" w:styleId="aff9">
    <w:name w:val="Заголовок документа Знак"/>
    <w:link w:val="aff8"/>
    <w:rsid w:val="00483B81"/>
    <w:rPr>
      <w:rFonts w:ascii="Times New Roman" w:eastAsia="Times New Roman" w:hAnsi="Times New Roman"/>
      <w:smallCaps/>
      <w:sz w:val="24"/>
      <w:szCs w:val="28"/>
    </w:rPr>
  </w:style>
  <w:style w:type="paragraph" w:customStyle="1" w:styleId="a">
    <w:name w:val="Пункт приложения"/>
    <w:basedOn w:val="a2"/>
    <w:link w:val="affa"/>
    <w:qFormat/>
    <w:rsid w:val="00483B81"/>
    <w:pPr>
      <w:numPr>
        <w:numId w:val="1"/>
      </w:numPr>
      <w:suppressAutoHyphens w:val="0"/>
      <w:spacing w:after="200" w:line="276" w:lineRule="auto"/>
    </w:pPr>
    <w:rPr>
      <w:rFonts w:ascii="Cambria" w:hAnsi="Cambria"/>
      <w:szCs w:val="20"/>
    </w:rPr>
  </w:style>
  <w:style w:type="character" w:customStyle="1" w:styleId="affa">
    <w:name w:val="Пункт приложения Знак"/>
    <w:link w:val="a"/>
    <w:rsid w:val="00483B81"/>
    <w:rPr>
      <w:rFonts w:ascii="Cambria" w:eastAsia="Times New Roman" w:hAnsi="Cambria"/>
      <w:sz w:val="24"/>
    </w:rPr>
  </w:style>
  <w:style w:type="paragraph" w:customStyle="1" w:styleId="ConsPlusNormal">
    <w:name w:val="ConsPlusNormal"/>
    <w:rsid w:val="000D6174"/>
    <w:pPr>
      <w:autoSpaceDE w:val="0"/>
      <w:autoSpaceDN w:val="0"/>
      <w:adjustRightInd w:val="0"/>
    </w:pPr>
    <w:rPr>
      <w:rFonts w:eastAsia="Times New Roman" w:cs="Calibri"/>
      <w:b/>
      <w:bCs/>
      <w:sz w:val="22"/>
      <w:szCs w:val="22"/>
    </w:rPr>
  </w:style>
  <w:style w:type="paragraph" w:customStyle="1" w:styleId="19">
    <w:name w:val="Без интервала1"/>
    <w:rsid w:val="007D7960"/>
    <w:pPr>
      <w:suppressAutoHyphens/>
    </w:pPr>
    <w:rPr>
      <w:rFonts w:eastAsia="Times New Roman" w:cs="Calibri"/>
      <w:kern w:val="1"/>
      <w:sz w:val="22"/>
      <w:szCs w:val="22"/>
      <w:lang w:eastAsia="zh-CN"/>
    </w:rPr>
  </w:style>
  <w:style w:type="paragraph" w:customStyle="1" w:styleId="11">
    <w:name w:val="К_Д_Заг1"/>
    <w:basedOn w:val="26"/>
    <w:link w:val="1a"/>
    <w:qFormat/>
    <w:rsid w:val="00731193"/>
    <w:pPr>
      <w:numPr>
        <w:numId w:val="2"/>
      </w:numPr>
      <w:shd w:val="solid" w:color="FFFFFF" w:fill="auto"/>
      <w:spacing w:before="200" w:after="200" w:line="276" w:lineRule="auto"/>
      <w:ind w:left="357" w:hanging="357"/>
      <w:jc w:val="center"/>
    </w:pPr>
    <w:rPr>
      <w:rFonts w:ascii="Times New Roman" w:hAnsi="Times New Roman"/>
      <w:b/>
      <w:color w:val="000000"/>
      <w:sz w:val="24"/>
      <w:szCs w:val="24"/>
    </w:rPr>
  </w:style>
  <w:style w:type="paragraph" w:customStyle="1" w:styleId="21">
    <w:name w:val="К_Д_Осн_н2"/>
    <w:basedOn w:val="11"/>
    <w:link w:val="29"/>
    <w:qFormat/>
    <w:rsid w:val="00AB2214"/>
    <w:pPr>
      <w:numPr>
        <w:ilvl w:val="1"/>
      </w:numPr>
      <w:tabs>
        <w:tab w:val="left" w:pos="1276"/>
      </w:tabs>
      <w:spacing w:before="0" w:after="0"/>
      <w:jc w:val="both"/>
    </w:pPr>
    <w:rPr>
      <w:b w:val="0"/>
    </w:rPr>
  </w:style>
  <w:style w:type="character" w:customStyle="1" w:styleId="27">
    <w:name w:val="Текст2 Знак"/>
    <w:basedOn w:val="a3"/>
    <w:link w:val="26"/>
    <w:rsid w:val="00C76F76"/>
    <w:rPr>
      <w:rFonts w:ascii="Courier New" w:eastAsia="Times New Roman" w:hAnsi="Courier New"/>
    </w:rPr>
  </w:style>
  <w:style w:type="character" w:customStyle="1" w:styleId="1a">
    <w:name w:val="К_Д_Заг1 Знак"/>
    <w:basedOn w:val="27"/>
    <w:link w:val="11"/>
    <w:rsid w:val="00731193"/>
    <w:rPr>
      <w:rFonts w:ascii="Times New Roman" w:eastAsia="Times New Roman" w:hAnsi="Times New Roman"/>
      <w:b/>
      <w:color w:val="000000"/>
      <w:sz w:val="24"/>
      <w:szCs w:val="24"/>
      <w:shd w:val="solid" w:color="FFFFFF" w:fill="auto"/>
    </w:rPr>
  </w:style>
  <w:style w:type="paragraph" w:customStyle="1" w:styleId="affb">
    <w:name w:val="К_Д_Осн"/>
    <w:basedOn w:val="a2"/>
    <w:link w:val="affc"/>
    <w:qFormat/>
    <w:rsid w:val="00122C46"/>
    <w:pPr>
      <w:spacing w:after="0" w:line="276" w:lineRule="auto"/>
      <w:ind w:firstLine="567"/>
    </w:pPr>
  </w:style>
  <w:style w:type="character" w:customStyle="1" w:styleId="29">
    <w:name w:val="К_Д_Осн_н2 Знак"/>
    <w:basedOn w:val="1a"/>
    <w:link w:val="21"/>
    <w:rsid w:val="00AB2214"/>
    <w:rPr>
      <w:rFonts w:ascii="Times New Roman" w:eastAsia="Times New Roman" w:hAnsi="Times New Roman"/>
      <w:b/>
      <w:color w:val="000000"/>
      <w:sz w:val="24"/>
      <w:szCs w:val="24"/>
      <w:shd w:val="solid" w:color="FFFFFF" w:fill="auto"/>
    </w:rPr>
  </w:style>
  <w:style w:type="paragraph" w:customStyle="1" w:styleId="30">
    <w:name w:val="К_Д_Осн_н3"/>
    <w:basedOn w:val="11"/>
    <w:link w:val="33"/>
    <w:qFormat/>
    <w:rsid w:val="00AB2214"/>
    <w:pPr>
      <w:numPr>
        <w:ilvl w:val="2"/>
      </w:numPr>
      <w:tabs>
        <w:tab w:val="left" w:pos="1276"/>
      </w:tabs>
      <w:spacing w:before="0" w:after="0"/>
      <w:jc w:val="both"/>
    </w:pPr>
    <w:rPr>
      <w:b w:val="0"/>
    </w:rPr>
  </w:style>
  <w:style w:type="character" w:customStyle="1" w:styleId="affc">
    <w:name w:val="К_Д_Осн Знак"/>
    <w:basedOn w:val="a3"/>
    <w:link w:val="affb"/>
    <w:rsid w:val="00122C46"/>
    <w:rPr>
      <w:rFonts w:ascii="Times New Roman" w:eastAsia="Times New Roman" w:hAnsi="Times New Roman"/>
      <w:sz w:val="24"/>
      <w:szCs w:val="24"/>
    </w:rPr>
  </w:style>
  <w:style w:type="paragraph" w:customStyle="1" w:styleId="a1">
    <w:name w:val="К_Д_Осн_нБ"/>
    <w:basedOn w:val="af1"/>
    <w:link w:val="affd"/>
    <w:qFormat/>
    <w:rsid w:val="00AD4530"/>
    <w:pPr>
      <w:numPr>
        <w:numId w:val="3"/>
      </w:numPr>
      <w:tabs>
        <w:tab w:val="left" w:pos="851"/>
      </w:tabs>
      <w:spacing w:line="276" w:lineRule="auto"/>
      <w:ind w:left="851" w:hanging="284"/>
      <w:jc w:val="both"/>
    </w:pPr>
  </w:style>
  <w:style w:type="character" w:customStyle="1" w:styleId="33">
    <w:name w:val="К_Д_Осн_н3 Знак"/>
    <w:basedOn w:val="1a"/>
    <w:link w:val="30"/>
    <w:rsid w:val="00AB2214"/>
    <w:rPr>
      <w:rFonts w:ascii="Times New Roman" w:eastAsia="Times New Roman" w:hAnsi="Times New Roman"/>
      <w:b/>
      <w:color w:val="000000"/>
      <w:sz w:val="24"/>
      <w:szCs w:val="24"/>
      <w:shd w:val="solid" w:color="FFFFFF" w:fill="auto"/>
    </w:rPr>
  </w:style>
  <w:style w:type="paragraph" w:customStyle="1" w:styleId="10">
    <w:name w:val="К_Д_П_Осн_н1"/>
    <w:basedOn w:val="af1"/>
    <w:link w:val="1b"/>
    <w:qFormat/>
    <w:rsid w:val="00BF453E"/>
    <w:pPr>
      <w:numPr>
        <w:numId w:val="10"/>
      </w:numPr>
      <w:tabs>
        <w:tab w:val="left" w:pos="1276"/>
      </w:tabs>
      <w:spacing w:line="276" w:lineRule="auto"/>
      <w:ind w:left="0" w:firstLine="567"/>
      <w:jc w:val="both"/>
    </w:pPr>
  </w:style>
  <w:style w:type="character" w:customStyle="1" w:styleId="affd">
    <w:name w:val="К_Д_Осн_нБ Знак"/>
    <w:basedOn w:val="af2"/>
    <w:link w:val="a1"/>
    <w:rsid w:val="00AD4530"/>
    <w:rPr>
      <w:rFonts w:ascii="Times New Roman" w:eastAsia="Times New Roman" w:hAnsi="Times New Roman"/>
      <w:sz w:val="24"/>
      <w:szCs w:val="24"/>
    </w:rPr>
  </w:style>
  <w:style w:type="paragraph" w:customStyle="1" w:styleId="0">
    <w:name w:val="К_Д_Заг0"/>
    <w:basedOn w:val="a2"/>
    <w:link w:val="00"/>
    <w:qFormat/>
    <w:rsid w:val="008C24CC"/>
    <w:pPr>
      <w:spacing w:before="120" w:after="120" w:line="276" w:lineRule="auto"/>
      <w:jc w:val="center"/>
    </w:pPr>
    <w:rPr>
      <w:b/>
    </w:rPr>
  </w:style>
  <w:style w:type="character" w:customStyle="1" w:styleId="1b">
    <w:name w:val="К_Д_П_Осн_н1 Знак"/>
    <w:basedOn w:val="af2"/>
    <w:link w:val="10"/>
    <w:rsid w:val="00BF453E"/>
    <w:rPr>
      <w:rFonts w:ascii="Times New Roman" w:eastAsia="Times New Roman" w:hAnsi="Times New Roman"/>
      <w:sz w:val="24"/>
      <w:szCs w:val="24"/>
    </w:rPr>
  </w:style>
  <w:style w:type="paragraph" w:customStyle="1" w:styleId="20">
    <w:name w:val="К_Д_П_Осн_н2"/>
    <w:basedOn w:val="10"/>
    <w:link w:val="2a"/>
    <w:qFormat/>
    <w:rsid w:val="00740B5A"/>
    <w:pPr>
      <w:numPr>
        <w:ilvl w:val="1"/>
        <w:numId w:val="5"/>
      </w:numPr>
      <w:ind w:left="0" w:firstLine="567"/>
    </w:pPr>
  </w:style>
  <w:style w:type="character" w:customStyle="1" w:styleId="00">
    <w:name w:val="К_Д_Заг0 Знак"/>
    <w:basedOn w:val="a3"/>
    <w:link w:val="0"/>
    <w:rsid w:val="008C24CC"/>
    <w:rPr>
      <w:rFonts w:ascii="Times New Roman" w:eastAsia="Times New Roman" w:hAnsi="Times New Roman"/>
      <w:b/>
      <w:sz w:val="24"/>
      <w:szCs w:val="24"/>
    </w:rPr>
  </w:style>
  <w:style w:type="paragraph" w:customStyle="1" w:styleId="3">
    <w:name w:val="К_Д_П_Осн_н3"/>
    <w:basedOn w:val="20"/>
    <w:link w:val="34"/>
    <w:qFormat/>
    <w:rsid w:val="00501454"/>
    <w:pPr>
      <w:numPr>
        <w:ilvl w:val="2"/>
      </w:numPr>
    </w:pPr>
  </w:style>
  <w:style w:type="character" w:customStyle="1" w:styleId="2a">
    <w:name w:val="К_Д_П_Осн_н2 Знак"/>
    <w:basedOn w:val="1b"/>
    <w:link w:val="20"/>
    <w:rsid w:val="00740B5A"/>
    <w:rPr>
      <w:rFonts w:ascii="Times New Roman" w:eastAsia="Times New Roman" w:hAnsi="Times New Roman"/>
      <w:sz w:val="24"/>
      <w:szCs w:val="24"/>
    </w:rPr>
  </w:style>
  <w:style w:type="paragraph" w:customStyle="1" w:styleId="01">
    <w:name w:val="К_Д_П_Заг0"/>
    <w:basedOn w:val="0"/>
    <w:link w:val="02"/>
    <w:qFormat/>
    <w:rsid w:val="00FD0187"/>
  </w:style>
  <w:style w:type="character" w:customStyle="1" w:styleId="34">
    <w:name w:val="К_Д_П_Осн_н3 Знак"/>
    <w:basedOn w:val="2a"/>
    <w:link w:val="3"/>
    <w:rsid w:val="00501454"/>
    <w:rPr>
      <w:rFonts w:ascii="Times New Roman" w:eastAsia="Times New Roman" w:hAnsi="Times New Roman"/>
      <w:sz w:val="24"/>
      <w:szCs w:val="24"/>
    </w:rPr>
  </w:style>
  <w:style w:type="paragraph" w:customStyle="1" w:styleId="1">
    <w:name w:val="К_Д_П_Заг1"/>
    <w:basedOn w:val="af1"/>
    <w:link w:val="1c"/>
    <w:qFormat/>
    <w:rsid w:val="00FD0187"/>
    <w:pPr>
      <w:numPr>
        <w:numId w:val="6"/>
      </w:numPr>
      <w:spacing w:before="120" w:after="120" w:line="276" w:lineRule="auto"/>
      <w:ind w:left="1134" w:hanging="425"/>
    </w:pPr>
    <w:rPr>
      <w:b/>
    </w:rPr>
  </w:style>
  <w:style w:type="character" w:customStyle="1" w:styleId="02">
    <w:name w:val="К_Д_П_Заг0 Знак"/>
    <w:basedOn w:val="00"/>
    <w:link w:val="01"/>
    <w:rsid w:val="00FD0187"/>
    <w:rPr>
      <w:rFonts w:ascii="Times New Roman" w:eastAsia="Times New Roman" w:hAnsi="Times New Roman"/>
      <w:b/>
      <w:sz w:val="24"/>
      <w:szCs w:val="24"/>
    </w:rPr>
  </w:style>
  <w:style w:type="character" w:customStyle="1" w:styleId="1c">
    <w:name w:val="К_Д_П_Заг1 Знак"/>
    <w:basedOn w:val="af2"/>
    <w:link w:val="1"/>
    <w:rsid w:val="00FD0187"/>
    <w:rPr>
      <w:rFonts w:ascii="Times New Roman" w:eastAsia="Times New Roman" w:hAnsi="Times New Roman"/>
      <w:b/>
      <w:sz w:val="24"/>
      <w:szCs w:val="24"/>
    </w:rPr>
  </w:style>
  <w:style w:type="paragraph" w:customStyle="1" w:styleId="a0">
    <w:name w:val="Подпункт договора"/>
    <w:basedOn w:val="a2"/>
    <w:link w:val="affe"/>
    <w:qFormat/>
    <w:rsid w:val="00D276D8"/>
    <w:pPr>
      <w:numPr>
        <w:ilvl w:val="1"/>
        <w:numId w:val="8"/>
      </w:numPr>
      <w:suppressAutoHyphens w:val="0"/>
      <w:spacing w:after="200" w:line="276" w:lineRule="auto"/>
    </w:pPr>
    <w:rPr>
      <w:rFonts w:ascii="Cambria" w:hAnsi="Cambria"/>
      <w:szCs w:val="22"/>
    </w:rPr>
  </w:style>
  <w:style w:type="character" w:customStyle="1" w:styleId="affe">
    <w:name w:val="Подпункт договора Знак"/>
    <w:link w:val="a0"/>
    <w:rsid w:val="00D276D8"/>
    <w:rPr>
      <w:rFonts w:ascii="Cambria" w:eastAsia="Times New Roman" w:hAnsi="Cambria"/>
      <w:sz w:val="24"/>
      <w:szCs w:val="22"/>
    </w:rPr>
  </w:style>
  <w:style w:type="paragraph" w:styleId="afff">
    <w:name w:val="Revision"/>
    <w:hidden/>
    <w:uiPriority w:val="99"/>
    <w:semiHidden/>
    <w:rsid w:val="000109B3"/>
    <w:rPr>
      <w:rFonts w:ascii="Times New Roman" w:eastAsia="Times New Roman" w:hAnsi="Times New Roman"/>
      <w:sz w:val="24"/>
      <w:szCs w:val="24"/>
    </w:rPr>
  </w:style>
  <w:style w:type="paragraph" w:customStyle="1" w:styleId="2b">
    <w:name w:val="К_Д_П_Заг2"/>
    <w:basedOn w:val="1"/>
    <w:link w:val="2c"/>
    <w:qFormat/>
    <w:rsid w:val="000A09DF"/>
    <w:pPr>
      <w:numPr>
        <w:numId w:val="0"/>
      </w:numPr>
      <w:ind w:left="567" w:hanging="567"/>
    </w:pPr>
    <w:rPr>
      <w:lang w:eastAsia="en-US"/>
    </w:rPr>
  </w:style>
  <w:style w:type="character" w:customStyle="1" w:styleId="2c">
    <w:name w:val="К_Д_П_Заг2 Знак"/>
    <w:basedOn w:val="1c"/>
    <w:link w:val="2b"/>
    <w:rsid w:val="000A09DF"/>
    <w:rPr>
      <w:rFonts w:ascii="Times New Roman" w:eastAsia="Times New Roman" w:hAnsi="Times New Roman"/>
      <w:b/>
      <w:sz w:val="24"/>
      <w:szCs w:val="24"/>
      <w:lang w:eastAsia="en-US"/>
    </w:rPr>
  </w:style>
  <w:style w:type="paragraph" w:styleId="afff0">
    <w:name w:val="Document Map"/>
    <w:basedOn w:val="a2"/>
    <w:link w:val="afff1"/>
    <w:uiPriority w:val="99"/>
    <w:semiHidden/>
    <w:unhideWhenUsed/>
    <w:rsid w:val="00857038"/>
    <w:pPr>
      <w:suppressAutoHyphens w:val="0"/>
      <w:spacing w:after="0"/>
      <w:jc w:val="left"/>
    </w:pPr>
    <w:rPr>
      <w:rFonts w:ascii="Tahoma" w:eastAsiaTheme="minorEastAsia" w:hAnsi="Tahoma" w:cs="Tahoma"/>
      <w:sz w:val="16"/>
      <w:szCs w:val="16"/>
    </w:rPr>
  </w:style>
  <w:style w:type="character" w:customStyle="1" w:styleId="afff1">
    <w:name w:val="Схема документа Знак"/>
    <w:basedOn w:val="a3"/>
    <w:link w:val="afff0"/>
    <w:uiPriority w:val="99"/>
    <w:semiHidden/>
    <w:rsid w:val="00857038"/>
    <w:rPr>
      <w:rFonts w:ascii="Tahoma" w:eastAsiaTheme="minorEastAsia" w:hAnsi="Tahoma" w:cs="Tahoma"/>
      <w:sz w:val="16"/>
      <w:szCs w:val="16"/>
    </w:rPr>
  </w:style>
  <w:style w:type="paragraph" w:styleId="afff2">
    <w:name w:val="TOC Heading"/>
    <w:basedOn w:val="13"/>
    <w:next w:val="a2"/>
    <w:uiPriority w:val="39"/>
    <w:unhideWhenUsed/>
    <w:qFormat/>
    <w:rsid w:val="00857038"/>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d">
    <w:name w:val="toc 1"/>
    <w:basedOn w:val="a2"/>
    <w:next w:val="a2"/>
    <w:autoRedefine/>
    <w:uiPriority w:val="39"/>
    <w:unhideWhenUsed/>
    <w:rsid w:val="00857038"/>
    <w:pPr>
      <w:suppressAutoHyphens w:val="0"/>
      <w:spacing w:after="100" w:line="276" w:lineRule="auto"/>
      <w:jc w:val="left"/>
    </w:pPr>
    <w:rPr>
      <w:rFonts w:asciiTheme="minorHAnsi" w:eastAsiaTheme="minorEastAsia" w:hAnsiTheme="minorHAnsi" w:cstheme="minorBidi"/>
      <w:sz w:val="22"/>
      <w:szCs w:val="22"/>
    </w:rPr>
  </w:style>
  <w:style w:type="numbering" w:customStyle="1" w:styleId="12">
    <w:name w:val="Стиль1"/>
    <w:uiPriority w:val="99"/>
    <w:rsid w:val="00857038"/>
    <w:pPr>
      <w:numPr>
        <w:numId w:val="12"/>
      </w:numPr>
    </w:pPr>
  </w:style>
  <w:style w:type="numbering" w:customStyle="1" w:styleId="5">
    <w:name w:val="Стиль5"/>
    <w:uiPriority w:val="99"/>
    <w:rsid w:val="00857038"/>
    <w:pPr>
      <w:numPr>
        <w:numId w:val="16"/>
      </w:numPr>
    </w:pPr>
  </w:style>
  <w:style w:type="character" w:styleId="afff3">
    <w:name w:val="Strong"/>
    <w:basedOn w:val="a3"/>
    <w:uiPriority w:val="22"/>
    <w:qFormat/>
    <w:rsid w:val="00857038"/>
    <w:rPr>
      <w:b/>
      <w:bCs/>
    </w:rPr>
  </w:style>
  <w:style w:type="paragraph" w:customStyle="1" w:styleId="2d">
    <w:name w:val="Заголовок2"/>
    <w:basedOn w:val="a2"/>
    <w:next w:val="ac"/>
    <w:qFormat/>
    <w:rsid w:val="008C340E"/>
    <w:pPr>
      <w:keepNext/>
      <w:spacing w:before="240" w:after="120"/>
    </w:pPr>
    <w:rPr>
      <w:rFonts w:ascii="Liberation Sans" w:eastAsia="Microsoft YaHei" w:hAnsi="Liberation Sans" w:cs="Mangal"/>
      <w:sz w:val="28"/>
      <w:szCs w:val="28"/>
    </w:rPr>
  </w:style>
  <w:style w:type="paragraph" w:customStyle="1" w:styleId="ConsNonformat">
    <w:name w:val="ConsNonformat"/>
    <w:basedOn w:val="a2"/>
    <w:rsid w:val="008C340E"/>
    <w:pPr>
      <w:suppressAutoHyphens w:val="0"/>
      <w:autoSpaceDE w:val="0"/>
      <w:autoSpaceDN w:val="0"/>
      <w:spacing w:after="0"/>
      <w:jc w:val="left"/>
    </w:pPr>
    <w:rPr>
      <w:rFonts w:ascii="Courier New" w:eastAsia="Calibri" w:hAnsi="Courier New" w:cs="Courier New"/>
      <w:sz w:val="20"/>
      <w:szCs w:val="20"/>
    </w:rPr>
  </w:style>
  <w:style w:type="paragraph" w:customStyle="1" w:styleId="210">
    <w:name w:val="Заголовок 21"/>
    <w:basedOn w:val="a2"/>
    <w:next w:val="a2"/>
    <w:qFormat/>
    <w:rsid w:val="00D66B4A"/>
    <w:pPr>
      <w:keepNext/>
      <w:suppressAutoHyphens w:val="0"/>
      <w:spacing w:before="240" w:after="240" w:line="360" w:lineRule="auto"/>
      <w:ind w:firstLine="709"/>
      <w:contextualSpacing/>
      <w:jc w:val="left"/>
      <w:outlineLvl w:val="1"/>
    </w:pPr>
    <w:rPr>
      <w:b/>
      <w:bCs/>
      <w:iCs/>
      <w:sz w:val="28"/>
      <w:szCs w:val="28"/>
    </w:rPr>
  </w:style>
  <w:style w:type="character" w:styleId="afff4">
    <w:name w:val="FollowedHyperlink"/>
    <w:basedOn w:val="a3"/>
    <w:uiPriority w:val="99"/>
    <w:semiHidden/>
    <w:unhideWhenUsed/>
    <w:rsid w:val="0041450A"/>
    <w:rPr>
      <w:color w:val="800080" w:themeColor="followedHyperlink"/>
      <w:u w:val="single"/>
    </w:rPr>
  </w:style>
  <w:style w:type="numbering" w:customStyle="1" w:styleId="2">
    <w:name w:val="Стиль2"/>
    <w:uiPriority w:val="99"/>
    <w:rsid w:val="00731883"/>
    <w:pPr>
      <w:numPr>
        <w:numId w:val="43"/>
      </w:numPr>
    </w:pPr>
  </w:style>
</w:styles>
</file>

<file path=word/webSettings.xml><?xml version="1.0" encoding="utf-8"?>
<w:webSettings xmlns:r="http://schemas.openxmlformats.org/officeDocument/2006/relationships" xmlns:w="http://schemas.openxmlformats.org/wordprocessingml/2006/main">
  <w:divs>
    <w:div w:id="138155038">
      <w:bodyDiv w:val="1"/>
      <w:marLeft w:val="0"/>
      <w:marRight w:val="0"/>
      <w:marTop w:val="0"/>
      <w:marBottom w:val="0"/>
      <w:divBdr>
        <w:top w:val="none" w:sz="0" w:space="0" w:color="auto"/>
        <w:left w:val="none" w:sz="0" w:space="0" w:color="auto"/>
        <w:bottom w:val="none" w:sz="0" w:space="0" w:color="auto"/>
        <w:right w:val="none" w:sz="0" w:space="0" w:color="auto"/>
      </w:divBdr>
    </w:div>
    <w:div w:id="991256297">
      <w:bodyDiv w:val="1"/>
      <w:marLeft w:val="0"/>
      <w:marRight w:val="0"/>
      <w:marTop w:val="0"/>
      <w:marBottom w:val="0"/>
      <w:divBdr>
        <w:top w:val="none" w:sz="0" w:space="0" w:color="auto"/>
        <w:left w:val="none" w:sz="0" w:space="0" w:color="auto"/>
        <w:bottom w:val="none" w:sz="0" w:space="0" w:color="auto"/>
        <w:right w:val="none" w:sz="0" w:space="0" w:color="auto"/>
      </w:divBdr>
    </w:div>
    <w:div w:id="1393773543">
      <w:bodyDiv w:val="1"/>
      <w:marLeft w:val="0"/>
      <w:marRight w:val="0"/>
      <w:marTop w:val="0"/>
      <w:marBottom w:val="0"/>
      <w:divBdr>
        <w:top w:val="none" w:sz="0" w:space="0" w:color="auto"/>
        <w:left w:val="none" w:sz="0" w:space="0" w:color="auto"/>
        <w:bottom w:val="none" w:sz="0" w:space="0" w:color="auto"/>
        <w:right w:val="none" w:sz="0" w:space="0" w:color="auto"/>
      </w:divBdr>
    </w:div>
    <w:div w:id="196353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kmiac.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kmia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kmia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kmiac.ru" TargetMode="External"/><Relationship Id="rId4" Type="http://schemas.openxmlformats.org/officeDocument/2006/relationships/settings" Target="settings.xml"/><Relationship Id="rId9" Type="http://schemas.openxmlformats.org/officeDocument/2006/relationships/hyperlink" Target="mailto:support@kmi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60636-5F36-4851-A59C-B538D65D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28</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КМИАЦ</Company>
  <LinksUpToDate>false</LinksUpToDate>
  <CharactersWithSpaces>33964</CharactersWithSpaces>
  <SharedDoc>false</SharedDoc>
  <HLinks>
    <vt:vector size="72" baseType="variant">
      <vt:variant>
        <vt:i4>8192099</vt:i4>
      </vt:variant>
      <vt:variant>
        <vt:i4>48</vt:i4>
      </vt:variant>
      <vt:variant>
        <vt:i4>0</vt:i4>
      </vt:variant>
      <vt:variant>
        <vt:i4>5</vt:i4>
      </vt:variant>
      <vt:variant>
        <vt:lpwstr>consultantplus://offline/ref=6FDC78D2D643F363137775638EE54907BAE702D762AB9F0EB27C865436E341F5F5A79B6719EEE6E838991FDCCC1B7ED6461489EC6FEB68C1f0g0J</vt:lpwstr>
      </vt:variant>
      <vt:variant>
        <vt:lpwstr/>
      </vt:variant>
      <vt:variant>
        <vt:i4>2359346</vt:i4>
      </vt:variant>
      <vt:variant>
        <vt:i4>45</vt:i4>
      </vt:variant>
      <vt:variant>
        <vt:i4>0</vt:i4>
      </vt:variant>
      <vt:variant>
        <vt:i4>5</vt:i4>
      </vt:variant>
      <vt:variant>
        <vt:lpwstr>consultantplus://offline/ref=DAAEA076BB1167E0C5F9F9487291615EA1336E80D205D0B0ACAAD79E9FE30540579F74BDEE48288478515BF4E37118502815CFA9693DO6E3I</vt:lpwstr>
      </vt:variant>
      <vt:variant>
        <vt:lpwstr/>
      </vt:variant>
      <vt:variant>
        <vt:i4>2359400</vt:i4>
      </vt:variant>
      <vt:variant>
        <vt:i4>42</vt:i4>
      </vt:variant>
      <vt:variant>
        <vt:i4>0</vt:i4>
      </vt:variant>
      <vt:variant>
        <vt:i4>5</vt:i4>
      </vt:variant>
      <vt:variant>
        <vt:lpwstr>consultantplus://offline/ref=DAAEA076BB1167E0C5F9F9487291615EA1336E80D205D0B0ACAAD79E9FE30540579F74BDEE482B8478515BF4E37118502815CFA9693DO6E3I</vt:lpwstr>
      </vt:variant>
      <vt:variant>
        <vt:lpwstr/>
      </vt:variant>
      <vt:variant>
        <vt:i4>3473461</vt:i4>
      </vt:variant>
      <vt:variant>
        <vt:i4>39</vt:i4>
      </vt:variant>
      <vt:variant>
        <vt:i4>0</vt:i4>
      </vt:variant>
      <vt:variant>
        <vt:i4>5</vt:i4>
      </vt:variant>
      <vt:variant>
        <vt:lpwstr>consultantplus://offline/ref=A3AE8DCED2B2BAB0A30978FA1348B42EDD435303A3A757284841FA0064BC39DF4C9211BEBD40F1223FYCH</vt:lpwstr>
      </vt:variant>
      <vt:variant>
        <vt:lpwstr/>
      </vt:variant>
      <vt:variant>
        <vt:i4>8</vt:i4>
      </vt:variant>
      <vt:variant>
        <vt:i4>36</vt:i4>
      </vt:variant>
      <vt:variant>
        <vt:i4>0</vt:i4>
      </vt:variant>
      <vt:variant>
        <vt:i4>5</vt:i4>
      </vt:variant>
      <vt:variant>
        <vt:lpwstr>consultantplus://offline/ref=0C9B4BDF9E1D43D065595E138C8A2EEFDE3E11516E0CCBC98C2011E569A7D817A4C30702E365AC6D8FE5A7D343F4512E51A8665F81p2ACI</vt:lpwstr>
      </vt:variant>
      <vt:variant>
        <vt:lpwstr/>
      </vt:variant>
      <vt:variant>
        <vt:i4>6881331</vt:i4>
      </vt:variant>
      <vt:variant>
        <vt:i4>33</vt:i4>
      </vt:variant>
      <vt:variant>
        <vt:i4>0</vt:i4>
      </vt:variant>
      <vt:variant>
        <vt:i4>5</vt:i4>
      </vt:variant>
      <vt:variant>
        <vt:lpwstr>consultantplus://offline/ref=0C9B4BDF9E1D43D065595E138C8A2EEFDE3E11516E0CCBC98C2011E569A7D817A4C30707E060A5328AF0B68B4CF24B3057B07A5D8024p3A6I</vt:lpwstr>
      </vt:variant>
      <vt:variant>
        <vt:lpwstr/>
      </vt:variant>
      <vt:variant>
        <vt:i4>6881328</vt:i4>
      </vt:variant>
      <vt:variant>
        <vt:i4>30</vt:i4>
      </vt:variant>
      <vt:variant>
        <vt:i4>0</vt:i4>
      </vt:variant>
      <vt:variant>
        <vt:i4>5</vt:i4>
      </vt:variant>
      <vt:variant>
        <vt:lpwstr>consultantplus://offline/ref=0C9B4BDF9E1D43D065595E138C8A2EEFDE3E11516E0CCBC98C2011E569A7D817A4C30707E060A6328AF0B68B4CF24B3057B07A5D8024p3A6I</vt:lpwstr>
      </vt:variant>
      <vt:variant>
        <vt:lpwstr/>
      </vt:variant>
      <vt:variant>
        <vt:i4>6881329</vt:i4>
      </vt:variant>
      <vt:variant>
        <vt:i4>27</vt:i4>
      </vt:variant>
      <vt:variant>
        <vt:i4>0</vt:i4>
      </vt:variant>
      <vt:variant>
        <vt:i4>5</vt:i4>
      </vt:variant>
      <vt:variant>
        <vt:lpwstr>consultantplus://offline/ref=0C9B4BDF9E1D43D065595E138C8A2EEFDE3E11516E0CCBC98C2011E569A7D817A4C30707E060A7328AF0B68B4CF24B3057B07A5D8024p3A6I</vt:lpwstr>
      </vt:variant>
      <vt:variant>
        <vt:lpwstr/>
      </vt:variant>
      <vt:variant>
        <vt:i4>6881378</vt:i4>
      </vt:variant>
      <vt:variant>
        <vt:i4>24</vt:i4>
      </vt:variant>
      <vt:variant>
        <vt:i4>0</vt:i4>
      </vt:variant>
      <vt:variant>
        <vt:i4>5</vt:i4>
      </vt:variant>
      <vt:variant>
        <vt:lpwstr>consultantplus://offline/ref=0C9B4BDF9E1D43D065595E138C8A2EEFDE3E11516E0CCBC98C2011E569A7D817A4C30707E061AE328AF0B68B4CF24B3057B07A5D8024p3A6I</vt:lpwstr>
      </vt:variant>
      <vt:variant>
        <vt:lpwstr/>
      </vt:variant>
      <vt:variant>
        <vt:i4>3801184</vt:i4>
      </vt:variant>
      <vt:variant>
        <vt:i4>21</vt:i4>
      </vt:variant>
      <vt:variant>
        <vt:i4>0</vt:i4>
      </vt:variant>
      <vt:variant>
        <vt:i4>5</vt:i4>
      </vt:variant>
      <vt:variant>
        <vt:lpwstr>consultantplus://offline/ref=0C9B4BDF9E1D43D065595E138C8A2EEFDE3D12516F03CBC98C2011E569A7D817A4C30707E161A631DEAAA68F05A5422C53A864599E273F9Bp6ADI</vt:lpwstr>
      </vt:variant>
      <vt:variant>
        <vt:lpwstr/>
      </vt:variant>
      <vt:variant>
        <vt:i4>7864381</vt:i4>
      </vt:variant>
      <vt:variant>
        <vt:i4>18</vt:i4>
      </vt:variant>
      <vt:variant>
        <vt:i4>0</vt:i4>
      </vt:variant>
      <vt:variant>
        <vt:i4>5</vt:i4>
      </vt:variant>
      <vt:variant>
        <vt:lpwstr>consultantplus://offline/ref=BA5D28132BA98653042E8BFF429F45951999A8AD683B03DD89FF4627D713E377FD1876FAE5371948FE2DEBBC5C59A16448A06A69F6709281G272H</vt:lpwstr>
      </vt:variant>
      <vt:variant>
        <vt:lpwstr/>
      </vt:variant>
      <vt:variant>
        <vt:i4>983047</vt:i4>
      </vt:variant>
      <vt:variant>
        <vt:i4>12</vt:i4>
      </vt:variant>
      <vt:variant>
        <vt:i4>0</vt:i4>
      </vt:variant>
      <vt:variant>
        <vt:i4>5</vt:i4>
      </vt:variant>
      <vt:variant>
        <vt:lpwstr>consultantplus://offline/ref=64C8F58664A35BF814868386CAF10566E035043074F668809EAF7483F2x9dDI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Похабова</cp:lastModifiedBy>
  <cp:revision>10</cp:revision>
  <cp:lastPrinted>2021-06-11T03:45:00Z</cp:lastPrinted>
  <dcterms:created xsi:type="dcterms:W3CDTF">2025-03-28T03:37:00Z</dcterms:created>
  <dcterms:modified xsi:type="dcterms:W3CDTF">2025-04-14T04:52:00Z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